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05A" w:rsidRDefault="00A2605A" w:rsidP="00A2605A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54954A76" wp14:editId="7E567412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</w:t>
      </w:r>
      <w:r>
        <w:rPr>
          <w:rFonts w:ascii="Century Gothic" w:hAnsi="Century Gothic"/>
          <w:b/>
          <w:sz w:val="32"/>
        </w:rPr>
        <w:t>A DE</w:t>
      </w:r>
      <w:r w:rsidRPr="009D2184">
        <w:rPr>
          <w:rFonts w:ascii="Century Gothic" w:hAnsi="Century Gothic"/>
          <w:b/>
          <w:sz w:val="32"/>
        </w:rPr>
        <w:t>L 20</w:t>
      </w:r>
      <w:r>
        <w:rPr>
          <w:rFonts w:ascii="Century Gothic" w:hAnsi="Century Gothic"/>
          <w:b/>
          <w:sz w:val="32"/>
        </w:rPr>
        <w:t>20 NURSERY</w:t>
      </w:r>
    </w:p>
    <w:p w:rsidR="00A2605A" w:rsidRPr="009D2184" w:rsidRDefault="00A2605A" w:rsidP="00A2605A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del </w:t>
      </w:r>
      <w:r w:rsidR="007675F7">
        <w:rPr>
          <w:rFonts w:ascii="Century Gothic" w:hAnsi="Century Gothic"/>
          <w:b/>
          <w:sz w:val="32"/>
        </w:rPr>
        <w:t xml:space="preserve">10 </w:t>
      </w:r>
      <w:proofErr w:type="gramStart"/>
      <w:r w:rsidR="007675F7">
        <w:rPr>
          <w:rFonts w:ascii="Century Gothic" w:hAnsi="Century Gothic"/>
          <w:b/>
          <w:sz w:val="32"/>
        </w:rPr>
        <w:t xml:space="preserve">al </w:t>
      </w:r>
      <w:r w:rsidR="00A2401F">
        <w:rPr>
          <w:rFonts w:ascii="Century Gothic" w:hAnsi="Century Gothic"/>
          <w:b/>
          <w:sz w:val="32"/>
        </w:rPr>
        <w:t xml:space="preserve"> </w:t>
      </w:r>
      <w:r w:rsidR="007675F7">
        <w:rPr>
          <w:rFonts w:ascii="Century Gothic" w:hAnsi="Century Gothic"/>
          <w:b/>
          <w:sz w:val="32"/>
        </w:rPr>
        <w:t>14</w:t>
      </w:r>
      <w:proofErr w:type="gramEnd"/>
      <w:r w:rsidR="007675F7">
        <w:rPr>
          <w:rFonts w:ascii="Century Gothic" w:hAnsi="Century Gothic"/>
          <w:b/>
          <w:sz w:val="32"/>
        </w:rPr>
        <w:t xml:space="preserve"> </w:t>
      </w:r>
      <w:r w:rsidR="00A2401F">
        <w:rPr>
          <w:rFonts w:ascii="Century Gothic" w:hAnsi="Century Gothic"/>
          <w:b/>
          <w:sz w:val="32"/>
        </w:rPr>
        <w:t xml:space="preserve"> de Agosto.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3308"/>
      </w:tblGrid>
      <w:tr w:rsidR="00A2605A" w:rsidRPr="009D2184" w:rsidTr="0071738E">
        <w:trPr>
          <w:trHeight w:val="665"/>
        </w:trPr>
        <w:tc>
          <w:tcPr>
            <w:tcW w:w="6223" w:type="dxa"/>
            <w:shd w:val="clear" w:color="auto" w:fill="FFD966" w:themeFill="accent4" w:themeFillTint="99"/>
          </w:tcPr>
          <w:p w:rsidR="00A2605A" w:rsidRPr="009D2184" w:rsidRDefault="00A2605A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Lorena Obando</w:t>
            </w:r>
            <w:r w:rsidRPr="009D2184">
              <w:rPr>
                <w:rFonts w:ascii="Century Gothic" w:hAnsi="Century Gothic"/>
                <w:sz w:val="24"/>
              </w:rPr>
              <w:t xml:space="preserve"> </w:t>
            </w:r>
          </w:p>
        </w:tc>
        <w:tc>
          <w:tcPr>
            <w:tcW w:w="2316" w:type="dxa"/>
            <w:shd w:val="clear" w:color="auto" w:fill="9CC2E5" w:themeFill="accent1" w:themeFillTint="99"/>
          </w:tcPr>
          <w:p w:rsidR="00A2605A" w:rsidRPr="009D2184" w:rsidRDefault="00A2605A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>
              <w:rPr>
                <w:rFonts w:ascii="Century Gothic" w:hAnsi="Century Gothic"/>
                <w:sz w:val="24"/>
              </w:rPr>
              <w:t xml:space="preserve"> Nursery</w:t>
            </w:r>
          </w:p>
        </w:tc>
        <w:tc>
          <w:tcPr>
            <w:tcW w:w="2201" w:type="dxa"/>
            <w:shd w:val="clear" w:color="auto" w:fill="A2D668"/>
          </w:tcPr>
          <w:p w:rsidR="00A2605A" w:rsidRPr="009D2184" w:rsidRDefault="00A2605A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>
              <w:rPr>
                <w:rFonts w:ascii="Century Gothic" w:hAnsi="Century Gothic"/>
                <w:sz w:val="24"/>
              </w:rPr>
              <w:t xml:space="preserve">  Única</w:t>
            </w:r>
          </w:p>
        </w:tc>
        <w:tc>
          <w:tcPr>
            <w:tcW w:w="3308" w:type="dxa"/>
            <w:shd w:val="clear" w:color="auto" w:fill="FA6ADB"/>
          </w:tcPr>
          <w:p w:rsidR="00A2605A" w:rsidRPr="009D2184" w:rsidRDefault="00A2605A" w:rsidP="0071738E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Medio social y Natural</w:t>
            </w:r>
          </w:p>
        </w:tc>
      </w:tr>
    </w:tbl>
    <w:p w:rsidR="00A2605A" w:rsidRPr="009D2184" w:rsidRDefault="00A2605A" w:rsidP="00A2605A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7229"/>
        <w:gridCol w:w="3898"/>
      </w:tblGrid>
      <w:tr w:rsidR="00A2605A" w:rsidRPr="009D2184" w:rsidTr="0071738E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A2605A" w:rsidRPr="009D2184" w:rsidRDefault="00A2605A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29" w:type="dxa"/>
            <w:shd w:val="clear" w:color="auto" w:fill="FFC000"/>
          </w:tcPr>
          <w:p w:rsidR="00A2605A" w:rsidRPr="009D2184" w:rsidRDefault="00A2605A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A2605A" w:rsidRPr="009D2184" w:rsidRDefault="00A2605A" w:rsidP="0071738E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</w:t>
            </w:r>
          </w:p>
        </w:tc>
      </w:tr>
      <w:tr w:rsidR="00A2605A" w:rsidRPr="009D2184" w:rsidTr="0071738E">
        <w:trPr>
          <w:trHeight w:val="4902"/>
        </w:trPr>
        <w:tc>
          <w:tcPr>
            <w:tcW w:w="2802" w:type="dxa"/>
          </w:tcPr>
          <w:p w:rsidR="00A2605A" w:rsidRDefault="00A2605A" w:rsidP="0071738E">
            <w:pPr>
              <w:pStyle w:val="Sinespaciado"/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</w:t>
            </w:r>
            <w:r w:rsidR="0093777A">
              <w:rPr>
                <w:rFonts w:ascii="Century Gothic" w:hAnsi="Century Gothic"/>
              </w:rPr>
              <w:t>os juguetes.</w:t>
            </w:r>
          </w:p>
          <w:p w:rsidR="00A2605A" w:rsidRDefault="00A2605A" w:rsidP="0071738E">
            <w:pPr>
              <w:pStyle w:val="Sinespaciado"/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pStyle w:val="Sinespaciado"/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pStyle w:val="Sinespaciado"/>
              <w:rPr>
                <w:rFonts w:ascii="Century Gothic" w:hAnsi="Century Gothic"/>
              </w:rPr>
            </w:pPr>
          </w:p>
          <w:p w:rsidR="00A2605A" w:rsidRPr="009D2184" w:rsidRDefault="00A2605A" w:rsidP="0071738E">
            <w:pPr>
              <w:pStyle w:val="Sinespaciado"/>
              <w:ind w:left="720"/>
              <w:rPr>
                <w:rFonts w:ascii="Century Gothic" w:hAnsi="Century Gothic"/>
              </w:rPr>
            </w:pPr>
          </w:p>
        </w:tc>
        <w:tc>
          <w:tcPr>
            <w:tcW w:w="7229" w:type="dxa"/>
          </w:tcPr>
          <w:p w:rsidR="00A2605A" w:rsidRDefault="00A2605A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DF0481">
              <w:rPr>
                <w:rFonts w:ascii="Century Gothic" w:hAnsi="Century Gothic"/>
                <w:b/>
                <w:sz w:val="24"/>
                <w:szCs w:val="24"/>
              </w:rPr>
              <w:t>Mar</w:t>
            </w:r>
            <w:r w:rsidR="0024003B">
              <w:rPr>
                <w:rFonts w:ascii="Century Gothic" w:hAnsi="Century Gothic"/>
                <w:b/>
                <w:sz w:val="24"/>
                <w:szCs w:val="24"/>
              </w:rPr>
              <w:t>tes</w:t>
            </w:r>
          </w:p>
          <w:p w:rsidR="0024003B" w:rsidRDefault="005E229F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¿Que son los juguetes?</w:t>
            </w:r>
          </w:p>
          <w:p w:rsidR="0024003B" w:rsidRDefault="005E229F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¿Porque nos gusta jugar con ello?</w:t>
            </w:r>
          </w:p>
          <w:p w:rsidR="0024003B" w:rsidRDefault="005E229F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¿Quién nos compra los juguetes?</w:t>
            </w:r>
          </w:p>
          <w:p w:rsidR="00E71550" w:rsidRDefault="00E71550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Trabajaremos</w:t>
            </w:r>
            <w:r w:rsidR="001209BD">
              <w:rPr>
                <w:rFonts w:ascii="Century Gothic" w:hAnsi="Century Gothic"/>
                <w:bCs/>
                <w:sz w:val="24"/>
                <w:szCs w:val="24"/>
              </w:rPr>
              <w:t>.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  <w:r w:rsidR="005E229F">
              <w:rPr>
                <w:rFonts w:ascii="Century Gothic" w:hAnsi="Century Gothic"/>
                <w:bCs/>
                <w:sz w:val="24"/>
                <w:szCs w:val="24"/>
              </w:rPr>
              <w:t>página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 117</w:t>
            </w:r>
          </w:p>
          <w:p w:rsidR="001209BD" w:rsidRPr="0024003B" w:rsidRDefault="001209BD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La tetera, el trompo </w:t>
            </w:r>
            <w:r w:rsidR="00A36E78">
              <w:rPr>
                <w:rFonts w:ascii="Century Gothic" w:hAnsi="Century Gothic"/>
                <w:bCs/>
                <w:sz w:val="24"/>
                <w:szCs w:val="24"/>
              </w:rPr>
              <w:t>y la</w:t>
            </w: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 muñeca</w:t>
            </w:r>
          </w:p>
          <w:p w:rsidR="00A2605A" w:rsidRPr="00DF0481" w:rsidRDefault="00A2605A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A2605A" w:rsidRPr="00DF0481" w:rsidRDefault="00640132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 </w:t>
            </w:r>
          </w:p>
          <w:p w:rsidR="00A2605A" w:rsidRDefault="00A2605A" w:rsidP="0071738E">
            <w:pPr>
              <w:pStyle w:val="Sinespaciado"/>
              <w:rPr>
                <w:rFonts w:ascii="Century Gothic" w:hAnsi="Century Gothic"/>
                <w:b/>
                <w:sz w:val="24"/>
                <w:szCs w:val="24"/>
              </w:rPr>
            </w:pPr>
            <w:r w:rsidRPr="00DF0481">
              <w:rPr>
                <w:rFonts w:ascii="Century Gothic" w:hAnsi="Century Gothic"/>
                <w:b/>
                <w:sz w:val="24"/>
                <w:szCs w:val="24"/>
              </w:rPr>
              <w:t>Viernes</w:t>
            </w:r>
          </w:p>
          <w:p w:rsidR="00A36E78" w:rsidRDefault="00A36E78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 xml:space="preserve">Hay juguetes para niño y juguetes para niña. </w:t>
            </w:r>
          </w:p>
          <w:p w:rsidR="00A36E78" w:rsidRDefault="00A36E78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Debemos apr</w:t>
            </w:r>
            <w:r w:rsidR="0078642A">
              <w:rPr>
                <w:rFonts w:ascii="Century Gothic" w:hAnsi="Century Gothic"/>
                <w:bCs/>
                <w:sz w:val="24"/>
                <w:szCs w:val="24"/>
              </w:rPr>
              <w:t xml:space="preserve">ender a </w:t>
            </w:r>
            <w:r w:rsidR="005E229F">
              <w:rPr>
                <w:rFonts w:ascii="Century Gothic" w:hAnsi="Century Gothic"/>
                <w:bCs/>
                <w:sz w:val="24"/>
                <w:szCs w:val="24"/>
              </w:rPr>
              <w:t>compartir</w:t>
            </w:r>
            <w:r w:rsidR="0078642A">
              <w:rPr>
                <w:rFonts w:ascii="Century Gothic" w:hAnsi="Century Gothic"/>
                <w:bCs/>
                <w:sz w:val="24"/>
                <w:szCs w:val="24"/>
              </w:rPr>
              <w:t xml:space="preserve"> los juguetes.</w:t>
            </w:r>
          </w:p>
          <w:p w:rsidR="0078642A" w:rsidRPr="00A36E78" w:rsidRDefault="005E229F" w:rsidP="0071738E">
            <w:pPr>
              <w:pStyle w:val="Sinespaciado"/>
              <w:rPr>
                <w:rFonts w:ascii="Century Gothic" w:hAnsi="Century Gothic"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bCs/>
                <w:sz w:val="24"/>
                <w:szCs w:val="24"/>
              </w:rPr>
              <w:t>Página</w:t>
            </w:r>
            <w:r w:rsidR="0078642A">
              <w:rPr>
                <w:rFonts w:ascii="Century Gothic" w:hAnsi="Century Gothic"/>
                <w:bCs/>
                <w:sz w:val="24"/>
                <w:szCs w:val="24"/>
              </w:rPr>
              <w:t xml:space="preserve"> </w:t>
            </w:r>
            <w:r w:rsidR="000522C6">
              <w:rPr>
                <w:rFonts w:ascii="Century Gothic" w:hAnsi="Century Gothic"/>
                <w:bCs/>
                <w:sz w:val="24"/>
                <w:szCs w:val="24"/>
              </w:rPr>
              <w:t>7.</w:t>
            </w:r>
          </w:p>
          <w:p w:rsidR="00A2605A" w:rsidRDefault="00A2605A" w:rsidP="0071738E">
            <w:pPr>
              <w:pStyle w:val="Sinespaciado"/>
              <w:rPr>
                <w:rFonts w:ascii="Century Gothic" w:hAnsi="Century Gothic"/>
                <w:bCs/>
              </w:rPr>
            </w:pPr>
          </w:p>
          <w:p w:rsidR="00A2605A" w:rsidRPr="00927A22" w:rsidRDefault="00A2605A" w:rsidP="0071738E">
            <w:pPr>
              <w:pStyle w:val="Sinespaciado"/>
              <w:rPr>
                <w:rFonts w:ascii="Century Gothic" w:hAnsi="Century Gothic"/>
                <w:bCs/>
                <w:sz w:val="28"/>
              </w:rPr>
            </w:pPr>
          </w:p>
        </w:tc>
        <w:tc>
          <w:tcPr>
            <w:tcW w:w="3898" w:type="dxa"/>
          </w:tcPr>
          <w:p w:rsidR="00A2605A" w:rsidRPr="009D2184" w:rsidRDefault="00A2605A" w:rsidP="0071738E">
            <w:pPr>
              <w:pStyle w:val="Sinespaciado"/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  <w:p w:rsidR="00A2605A" w:rsidRDefault="005E229F" w:rsidP="0071738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</w:t>
            </w:r>
            <w:r w:rsidR="000522C6">
              <w:rPr>
                <w:rFonts w:ascii="Century Gothic" w:hAnsi="Century Gothic"/>
              </w:rPr>
              <w:t xml:space="preserve"> 117 de pasito.</w:t>
            </w:r>
          </w:p>
          <w:p w:rsidR="000522C6" w:rsidRDefault="000522C6" w:rsidP="0071738E">
            <w:pPr>
              <w:rPr>
                <w:rFonts w:ascii="Century Gothic" w:hAnsi="Century Gothic"/>
              </w:rPr>
            </w:pPr>
          </w:p>
          <w:p w:rsidR="005E229F" w:rsidRDefault="005E229F" w:rsidP="0071738E">
            <w:pPr>
              <w:rPr>
                <w:rFonts w:ascii="Century Gothic" w:hAnsi="Century Gothic"/>
              </w:rPr>
            </w:pPr>
          </w:p>
          <w:p w:rsidR="005E229F" w:rsidRDefault="005E229F" w:rsidP="0071738E">
            <w:pPr>
              <w:rPr>
                <w:rFonts w:ascii="Century Gothic" w:hAnsi="Century Gothic"/>
              </w:rPr>
            </w:pPr>
          </w:p>
          <w:p w:rsidR="005E229F" w:rsidRDefault="005E229F" w:rsidP="0071738E">
            <w:pPr>
              <w:rPr>
                <w:rFonts w:ascii="Century Gothic" w:hAnsi="Century Gothic"/>
              </w:rPr>
            </w:pPr>
          </w:p>
          <w:p w:rsidR="005E229F" w:rsidRDefault="005E229F" w:rsidP="0071738E">
            <w:pPr>
              <w:rPr>
                <w:rFonts w:ascii="Century Gothic" w:hAnsi="Century Gothic"/>
              </w:rPr>
            </w:pPr>
          </w:p>
          <w:p w:rsidR="005E229F" w:rsidRDefault="005E229F" w:rsidP="0071738E">
            <w:pPr>
              <w:rPr>
                <w:rFonts w:ascii="Century Gothic" w:hAnsi="Century Gothic"/>
              </w:rPr>
            </w:pPr>
          </w:p>
          <w:p w:rsidR="005E229F" w:rsidRDefault="005E229F" w:rsidP="0071738E">
            <w:pPr>
              <w:rPr>
                <w:rFonts w:ascii="Century Gothic" w:hAnsi="Century Gothic"/>
              </w:rPr>
            </w:pPr>
          </w:p>
          <w:p w:rsidR="000522C6" w:rsidRDefault="005E229F" w:rsidP="0071738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</w:t>
            </w:r>
            <w:r w:rsidR="000522C6">
              <w:rPr>
                <w:rFonts w:ascii="Century Gothic" w:hAnsi="Century Gothic"/>
              </w:rPr>
              <w:t xml:space="preserve"> </w:t>
            </w:r>
            <w:r w:rsidR="000249A1">
              <w:rPr>
                <w:rFonts w:ascii="Century Gothic" w:hAnsi="Century Gothic"/>
              </w:rPr>
              <w:t>7 de tracito</w:t>
            </w:r>
          </w:p>
          <w:p w:rsidR="00A2605A" w:rsidRDefault="00A2605A" w:rsidP="0071738E">
            <w:pPr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rPr>
                <w:rFonts w:ascii="Century Gothic" w:hAnsi="Century Gothic"/>
              </w:rPr>
            </w:pPr>
          </w:p>
          <w:p w:rsidR="00A2605A" w:rsidRDefault="00A2605A" w:rsidP="0071738E">
            <w:pPr>
              <w:rPr>
                <w:rFonts w:ascii="Century Gothic" w:hAnsi="Century Gothic"/>
              </w:rPr>
            </w:pPr>
          </w:p>
          <w:p w:rsidR="00A2605A" w:rsidRPr="00D11938" w:rsidRDefault="00A2605A" w:rsidP="005E229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</w:t>
            </w:r>
            <w:bookmarkStart w:id="0" w:name="_GoBack"/>
            <w:bookmarkEnd w:id="0"/>
          </w:p>
        </w:tc>
      </w:tr>
    </w:tbl>
    <w:p w:rsidR="006824E8" w:rsidRDefault="006824E8"/>
    <w:sectPr w:rsidR="006824E8" w:rsidSect="00A2605A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5A"/>
    <w:rsid w:val="000249A1"/>
    <w:rsid w:val="000522C6"/>
    <w:rsid w:val="001209BD"/>
    <w:rsid w:val="0024003B"/>
    <w:rsid w:val="00476E45"/>
    <w:rsid w:val="0059562B"/>
    <w:rsid w:val="005E229F"/>
    <w:rsid w:val="00640132"/>
    <w:rsid w:val="006824E8"/>
    <w:rsid w:val="006E64AB"/>
    <w:rsid w:val="00733333"/>
    <w:rsid w:val="0075168C"/>
    <w:rsid w:val="007675F7"/>
    <w:rsid w:val="0078642A"/>
    <w:rsid w:val="007E63C3"/>
    <w:rsid w:val="00845CC1"/>
    <w:rsid w:val="00862AFE"/>
    <w:rsid w:val="0093777A"/>
    <w:rsid w:val="00A2401F"/>
    <w:rsid w:val="00A2605A"/>
    <w:rsid w:val="00A36E78"/>
    <w:rsid w:val="00AF4966"/>
    <w:rsid w:val="00CC4EA0"/>
    <w:rsid w:val="00E61532"/>
    <w:rsid w:val="00E71550"/>
    <w:rsid w:val="00F8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0131D3"/>
  <w15:chartTrackingRefBased/>
  <w15:docId w15:val="{29172EA1-DB05-48F8-956A-FCEA73E0F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60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2605A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A260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2020-08-09T23:49:00Z</dcterms:created>
  <dcterms:modified xsi:type="dcterms:W3CDTF">2020-08-09T23:49:00Z</dcterms:modified>
</cp:coreProperties>
</file>