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99" w:rsidRDefault="00424499" w:rsidP="006D6B5C">
      <w:pPr>
        <w:spacing w:after="0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4BDCC486" wp14:editId="6F6C1927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2" name="Imagen 1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424499" w:rsidRDefault="006D6B5C" w:rsidP="008A5326">
      <w:pPr>
        <w:spacing w:after="0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6 al 10</w:t>
      </w:r>
      <w:r w:rsidR="00C6125F">
        <w:rPr>
          <w:rFonts w:ascii="Century Gothic" w:hAnsi="Century Gothic"/>
          <w:b/>
          <w:sz w:val="32"/>
        </w:rPr>
        <w:t xml:space="preserve"> de Julio</w:t>
      </w:r>
      <w:r w:rsidR="00424499">
        <w:rPr>
          <w:rFonts w:ascii="Century Gothic" w:hAnsi="Century Gothic"/>
          <w:b/>
          <w:sz w:val="32"/>
        </w:rPr>
        <w:t xml:space="preserve"> de</w:t>
      </w:r>
      <w:r w:rsidR="00C6125F">
        <w:rPr>
          <w:rFonts w:ascii="Century Gothic" w:hAnsi="Century Gothic"/>
          <w:b/>
          <w:sz w:val="32"/>
        </w:rPr>
        <w:t>l</w:t>
      </w:r>
      <w:r w:rsidR="00424499">
        <w:rPr>
          <w:rFonts w:ascii="Century Gothic" w:hAnsi="Century Gothic"/>
          <w:b/>
          <w:sz w:val="32"/>
        </w:rPr>
        <w:t xml:space="preserve"> 2020</w:t>
      </w:r>
    </w:p>
    <w:p w:rsidR="004B7A09" w:rsidRPr="004B7A09" w:rsidRDefault="004B7A09" w:rsidP="004B7A09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CLASES EN ZOOM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6096"/>
        <w:gridCol w:w="2693"/>
        <w:gridCol w:w="1559"/>
        <w:gridCol w:w="4302"/>
      </w:tblGrid>
      <w:tr w:rsidR="00424499" w:rsidRPr="009D2184" w:rsidTr="00B2334F">
        <w:trPr>
          <w:trHeight w:val="665"/>
        </w:trPr>
        <w:tc>
          <w:tcPr>
            <w:tcW w:w="6096" w:type="dxa"/>
            <w:shd w:val="clear" w:color="auto" w:fill="B2A1C7" w:themeFill="accent4" w:themeFillTint="99"/>
          </w:tcPr>
          <w:p w:rsidR="00424499" w:rsidRPr="009D2184" w:rsidRDefault="00424499" w:rsidP="00103AAA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:rsidR="00424499" w:rsidRPr="009D2184" w:rsidRDefault="00424499" w:rsidP="00103AAA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1559" w:type="dxa"/>
            <w:shd w:val="clear" w:color="auto" w:fill="A2D668"/>
          </w:tcPr>
          <w:p w:rsidR="00424499" w:rsidRPr="009D2184" w:rsidRDefault="008F3484" w:rsidP="00103AA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III</w:t>
            </w:r>
          </w:p>
        </w:tc>
        <w:tc>
          <w:tcPr>
            <w:tcW w:w="4302" w:type="dxa"/>
            <w:shd w:val="clear" w:color="auto" w:fill="FA6ADB"/>
          </w:tcPr>
          <w:p w:rsidR="00424499" w:rsidRPr="009D2184" w:rsidRDefault="00424499" w:rsidP="00103AAA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424499" w:rsidRDefault="00B2334F" w:rsidP="00B2334F">
      <w:pPr>
        <w:tabs>
          <w:tab w:val="left" w:pos="2985"/>
        </w:tabs>
        <w:rPr>
          <w:rFonts w:ascii="Century Gothic" w:hAnsi="Century Gothic"/>
          <w:sz w:val="10"/>
          <w:szCs w:val="10"/>
        </w:rPr>
      </w:pPr>
      <w:r>
        <w:rPr>
          <w:rFonts w:ascii="Century Gothic" w:hAnsi="Century Gothic"/>
          <w:sz w:val="10"/>
          <w:szCs w:val="10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8789"/>
        <w:gridCol w:w="3309"/>
      </w:tblGrid>
      <w:tr w:rsidR="00B2334F" w:rsidTr="00A32846">
        <w:tc>
          <w:tcPr>
            <w:tcW w:w="2518" w:type="dxa"/>
            <w:shd w:val="clear" w:color="auto" w:fill="FFC000"/>
          </w:tcPr>
          <w:p w:rsidR="00B2334F" w:rsidRPr="00B2334F" w:rsidRDefault="00B2334F" w:rsidP="00B2334F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B2334F">
              <w:rPr>
                <w:rFonts w:ascii="Century Gothic" w:hAnsi="Century Gothic"/>
              </w:rPr>
              <w:t>Contenido</w:t>
            </w:r>
          </w:p>
        </w:tc>
        <w:tc>
          <w:tcPr>
            <w:tcW w:w="8789" w:type="dxa"/>
            <w:shd w:val="clear" w:color="auto" w:fill="FFFF00"/>
          </w:tcPr>
          <w:p w:rsidR="00B2334F" w:rsidRPr="00B2334F" w:rsidRDefault="00B2334F" w:rsidP="00B2334F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B2334F">
              <w:rPr>
                <w:rFonts w:ascii="Century Gothic" w:hAnsi="Century Gothic"/>
              </w:rPr>
              <w:t>Actividad</w:t>
            </w:r>
          </w:p>
        </w:tc>
        <w:tc>
          <w:tcPr>
            <w:tcW w:w="3309" w:type="dxa"/>
            <w:shd w:val="clear" w:color="auto" w:fill="00B0F0"/>
          </w:tcPr>
          <w:p w:rsidR="00B2334F" w:rsidRPr="00B2334F" w:rsidRDefault="00B2334F" w:rsidP="00B2334F">
            <w:pPr>
              <w:pStyle w:val="Sinespaciado"/>
              <w:ind w:left="493"/>
              <w:jc w:val="center"/>
              <w:rPr>
                <w:rFonts w:ascii="Century Gothic" w:hAnsi="Century Gothic"/>
              </w:rPr>
            </w:pPr>
            <w:r w:rsidRPr="00B2334F">
              <w:rPr>
                <w:rFonts w:ascii="Century Gothic" w:hAnsi="Century Gothic"/>
              </w:rPr>
              <w:t>Libro</w:t>
            </w:r>
          </w:p>
        </w:tc>
      </w:tr>
      <w:tr w:rsidR="00B2334F" w:rsidTr="00A32846">
        <w:tc>
          <w:tcPr>
            <w:tcW w:w="2518" w:type="dxa"/>
            <w:vAlign w:val="center"/>
          </w:tcPr>
          <w:p w:rsidR="00B2334F" w:rsidRPr="00B2334F" w:rsidRDefault="00B2334F" w:rsidP="00B2334F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2334F">
              <w:rPr>
                <w:rFonts w:ascii="Century Gothic" w:hAnsi="Century Gothic"/>
                <w:b/>
                <w:sz w:val="24"/>
                <w:szCs w:val="24"/>
              </w:rPr>
              <w:t>LUNES 6 DE JULIO</w:t>
            </w:r>
          </w:p>
          <w:p w:rsidR="00B2334F" w:rsidRPr="00B2334F" w:rsidRDefault="00B2334F" w:rsidP="00B2334F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2334F">
              <w:rPr>
                <w:rFonts w:ascii="Century Gothic" w:hAnsi="Century Gothic"/>
                <w:b/>
                <w:sz w:val="24"/>
                <w:szCs w:val="24"/>
              </w:rPr>
              <w:t>USU DE LA DOBLE RR</w:t>
            </w:r>
          </w:p>
        </w:tc>
        <w:tc>
          <w:tcPr>
            <w:tcW w:w="8789" w:type="dxa"/>
            <w:vAlign w:val="center"/>
          </w:tcPr>
          <w:p w:rsidR="00B2334F" w:rsidRPr="00B2334F" w:rsidRDefault="00B2334F" w:rsidP="00B2334F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B2334F">
              <w:rPr>
                <w:rFonts w:ascii="Century Gothic" w:hAnsi="Century Gothic"/>
                <w:sz w:val="24"/>
                <w:szCs w:val="24"/>
              </w:rPr>
              <w:t>Aprenderemos el uso de la doble rr, se escribe cuando va entre vocales.</w:t>
            </w:r>
          </w:p>
          <w:p w:rsidR="00B2334F" w:rsidRPr="00B2334F" w:rsidRDefault="00B2334F" w:rsidP="00B2334F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B2334F">
              <w:rPr>
                <w:rFonts w:ascii="Century Gothic" w:hAnsi="Century Gothic"/>
                <w:sz w:val="24"/>
                <w:szCs w:val="24"/>
              </w:rPr>
              <w:t>Ejemplo: carro, perro, jarra, etc.</w:t>
            </w:r>
          </w:p>
          <w:p w:rsidR="00B2334F" w:rsidRPr="00B2334F" w:rsidRDefault="00B2334F" w:rsidP="00B2334F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B2334F">
              <w:rPr>
                <w:rFonts w:ascii="Century Gothic" w:hAnsi="Century Gothic"/>
                <w:sz w:val="24"/>
                <w:szCs w:val="24"/>
              </w:rPr>
              <w:t>Aprendamos su sonido y las imágenes que llevan doble rr.</w:t>
            </w:r>
          </w:p>
        </w:tc>
        <w:tc>
          <w:tcPr>
            <w:tcW w:w="3309" w:type="dxa"/>
            <w:vAlign w:val="center"/>
          </w:tcPr>
          <w:p w:rsidR="00B2334F" w:rsidRPr="00B2334F" w:rsidRDefault="00B2334F" w:rsidP="00B2334F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2334F" w:rsidRPr="00B2334F" w:rsidRDefault="00B2334F" w:rsidP="00B2334F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2334F">
              <w:rPr>
                <w:rFonts w:ascii="Century Gothic" w:hAnsi="Century Gothic"/>
                <w:sz w:val="24"/>
                <w:szCs w:val="24"/>
              </w:rPr>
              <w:t>Libro pag:134</w:t>
            </w:r>
          </w:p>
          <w:p w:rsidR="00B2334F" w:rsidRPr="00B2334F" w:rsidRDefault="00B2334F" w:rsidP="00B2334F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B2334F" w:rsidTr="00A32846">
        <w:tc>
          <w:tcPr>
            <w:tcW w:w="2518" w:type="dxa"/>
            <w:vAlign w:val="center"/>
          </w:tcPr>
          <w:p w:rsidR="00B2334F" w:rsidRPr="00B2334F" w:rsidRDefault="00B2334F" w:rsidP="00B2334F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2334F">
              <w:rPr>
                <w:rFonts w:ascii="Century Gothic" w:hAnsi="Century Gothic"/>
                <w:b/>
                <w:sz w:val="24"/>
                <w:szCs w:val="24"/>
              </w:rPr>
              <w:t>MARTES 7 DE JULIO</w:t>
            </w:r>
          </w:p>
          <w:p w:rsidR="00B2334F" w:rsidRPr="00B2334F" w:rsidRDefault="00B2334F" w:rsidP="00B2334F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2334F">
              <w:rPr>
                <w:rFonts w:ascii="Century Gothic" w:hAnsi="Century Gothic"/>
                <w:b/>
                <w:sz w:val="24"/>
                <w:szCs w:val="24"/>
              </w:rPr>
              <w:t>DICTADO DE PALABRAS CON DOBLE RR</w:t>
            </w:r>
          </w:p>
        </w:tc>
        <w:tc>
          <w:tcPr>
            <w:tcW w:w="8789" w:type="dxa"/>
            <w:vAlign w:val="center"/>
          </w:tcPr>
          <w:p w:rsidR="00B2334F" w:rsidRPr="00B2334F" w:rsidRDefault="00B2334F" w:rsidP="00B2334F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B2334F">
              <w:rPr>
                <w:rFonts w:ascii="Century Gothic" w:hAnsi="Century Gothic"/>
                <w:sz w:val="24"/>
                <w:szCs w:val="24"/>
              </w:rPr>
              <w:t>Dictado de palabras con r y con doble rr, actividad asignada en el libro página 135</w:t>
            </w:r>
          </w:p>
          <w:p w:rsidR="00B2334F" w:rsidRPr="00B2334F" w:rsidRDefault="00B2334F" w:rsidP="00B2334F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:rsidR="00B2334F" w:rsidRPr="00B2334F" w:rsidRDefault="00B2334F" w:rsidP="00B2334F">
            <w:pPr>
              <w:pStyle w:val="Prrafodelista"/>
              <w:ind w:left="493"/>
              <w:rPr>
                <w:rFonts w:ascii="Century Gothic" w:hAnsi="Century Gothic"/>
                <w:b/>
                <w:sz w:val="24"/>
                <w:szCs w:val="24"/>
              </w:rPr>
            </w:pPr>
            <w:r w:rsidRPr="00B2334F">
              <w:rPr>
                <w:rFonts w:ascii="Century Gothic" w:hAnsi="Century Gothic"/>
                <w:sz w:val="24"/>
                <w:szCs w:val="24"/>
              </w:rPr>
              <w:t>Libro Página 135</w:t>
            </w:r>
          </w:p>
        </w:tc>
      </w:tr>
      <w:tr w:rsidR="00B2334F" w:rsidTr="00A32846">
        <w:tc>
          <w:tcPr>
            <w:tcW w:w="2518" w:type="dxa"/>
            <w:vAlign w:val="center"/>
          </w:tcPr>
          <w:p w:rsidR="00B2334F" w:rsidRPr="00B2334F" w:rsidRDefault="00B2334F" w:rsidP="00B2334F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2334F">
              <w:rPr>
                <w:rFonts w:ascii="Century Gothic" w:hAnsi="Century Gothic"/>
                <w:b/>
                <w:sz w:val="24"/>
                <w:szCs w:val="24"/>
              </w:rPr>
              <w:t>MIERCOLES 8 de julio</w:t>
            </w:r>
          </w:p>
          <w:p w:rsidR="00B2334F" w:rsidRPr="00B2334F" w:rsidRDefault="00B2334F" w:rsidP="00B2334F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ORACIONES CON D</w:t>
            </w:r>
            <w:r w:rsidRPr="00B2334F">
              <w:rPr>
                <w:rFonts w:ascii="Century Gothic" w:hAnsi="Century Gothic"/>
                <w:b/>
                <w:sz w:val="24"/>
                <w:szCs w:val="24"/>
              </w:rPr>
              <w:t>OBLE RR</w:t>
            </w:r>
          </w:p>
        </w:tc>
        <w:tc>
          <w:tcPr>
            <w:tcW w:w="8789" w:type="dxa"/>
            <w:vAlign w:val="center"/>
          </w:tcPr>
          <w:p w:rsidR="00B2334F" w:rsidRPr="00B2334F" w:rsidRDefault="00B2334F" w:rsidP="00B2334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2334F">
              <w:rPr>
                <w:rFonts w:ascii="Century Gothic" w:hAnsi="Century Gothic"/>
                <w:sz w:val="24"/>
                <w:szCs w:val="24"/>
              </w:rPr>
              <w:t>Aprenderemos palabras y oraciones de una manera distinta, utilizando imágenes para saber el orden y sentido de cada palabra en la oración.  Las imágenes te las mostrara t</w:t>
            </w:r>
            <w:r>
              <w:rPr>
                <w:rFonts w:ascii="Century Gothic" w:hAnsi="Century Gothic"/>
                <w:sz w:val="24"/>
                <w:szCs w:val="24"/>
              </w:rPr>
              <w:t>ú</w:t>
            </w:r>
            <w:r w:rsidRPr="00B2334F">
              <w:rPr>
                <w:rFonts w:ascii="Century Gothic" w:hAnsi="Century Gothic"/>
                <w:sz w:val="24"/>
                <w:szCs w:val="24"/>
              </w:rPr>
              <w:t xml:space="preserve"> maestra.</w:t>
            </w:r>
          </w:p>
          <w:p w:rsidR="00B2334F" w:rsidRPr="00B2334F" w:rsidRDefault="00B2334F" w:rsidP="00B2334F">
            <w:pPr>
              <w:spacing w:after="0" w:line="300" w:lineRule="atLeast"/>
              <w:rPr>
                <w:rFonts w:ascii="Century Gothic" w:hAnsi="Century Gothic"/>
                <w:sz w:val="24"/>
                <w:szCs w:val="24"/>
              </w:rPr>
            </w:pPr>
          </w:p>
          <w:p w:rsidR="00B2334F" w:rsidRPr="00B2334F" w:rsidRDefault="00B2334F" w:rsidP="00B2334F">
            <w:pPr>
              <w:spacing w:after="0" w:line="300" w:lineRule="atLeas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TÚ MAESTRA MOSTRARÁ</w:t>
            </w:r>
            <w:r w:rsidRPr="00B2334F">
              <w:rPr>
                <w:rFonts w:ascii="Century Gothic" w:hAnsi="Century Gothic"/>
                <w:sz w:val="24"/>
                <w:szCs w:val="24"/>
              </w:rPr>
              <w:t xml:space="preserve"> IMÁGENES, TRATA DE ARMAR ORACIONES VIENDO LAS IMÁGENES.</w:t>
            </w:r>
          </w:p>
        </w:tc>
        <w:tc>
          <w:tcPr>
            <w:tcW w:w="3309" w:type="dxa"/>
            <w:vAlign w:val="center"/>
          </w:tcPr>
          <w:p w:rsidR="00B2334F" w:rsidRPr="00B2334F" w:rsidRDefault="00B2334F" w:rsidP="00B2334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2334F">
              <w:rPr>
                <w:rFonts w:ascii="Century Gothic" w:hAnsi="Century Gothic"/>
                <w:sz w:val="24"/>
                <w:szCs w:val="24"/>
              </w:rPr>
              <w:t>Libro Pág. 136</w:t>
            </w:r>
          </w:p>
        </w:tc>
      </w:tr>
      <w:tr w:rsidR="00B2334F" w:rsidTr="00A32846">
        <w:tc>
          <w:tcPr>
            <w:tcW w:w="2518" w:type="dxa"/>
            <w:vAlign w:val="center"/>
          </w:tcPr>
          <w:p w:rsidR="00B2334F" w:rsidRPr="00B2334F" w:rsidRDefault="00B2334F" w:rsidP="00B2334F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2334F">
              <w:rPr>
                <w:rFonts w:ascii="Century Gothic" w:hAnsi="Century Gothic"/>
                <w:b/>
                <w:sz w:val="24"/>
                <w:szCs w:val="24"/>
              </w:rPr>
              <w:t>JUEVES 9 de julio</w:t>
            </w:r>
          </w:p>
          <w:p w:rsidR="00B2334F" w:rsidRPr="00B2334F" w:rsidRDefault="00B2334F" w:rsidP="00B2334F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B2334F" w:rsidRPr="00B2334F" w:rsidRDefault="00B2334F" w:rsidP="00B2334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2334F">
              <w:rPr>
                <w:rFonts w:ascii="Century Gothic" w:hAnsi="Century Gothic"/>
                <w:sz w:val="24"/>
                <w:szCs w:val="24"/>
              </w:rPr>
              <w:t>Aprenderemos palabras y oraciones de una manera distinta, utilizando imágenes para saber el orden y sentido de cada palabra en la oración.  Las imágenes te las mostrara t</w:t>
            </w:r>
            <w:r>
              <w:rPr>
                <w:rFonts w:ascii="Century Gothic" w:hAnsi="Century Gothic"/>
                <w:sz w:val="24"/>
                <w:szCs w:val="24"/>
              </w:rPr>
              <w:t>ú</w:t>
            </w:r>
            <w:r w:rsidRPr="00B2334F">
              <w:rPr>
                <w:rFonts w:ascii="Century Gothic" w:hAnsi="Century Gothic"/>
                <w:sz w:val="24"/>
                <w:szCs w:val="24"/>
              </w:rPr>
              <w:t xml:space="preserve"> maestra.</w:t>
            </w:r>
          </w:p>
          <w:p w:rsidR="00B2334F" w:rsidRPr="00B2334F" w:rsidRDefault="00B2334F" w:rsidP="00A3284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2334F">
              <w:rPr>
                <w:rFonts w:ascii="Century Gothic" w:hAnsi="Century Gothic"/>
                <w:sz w:val="24"/>
                <w:szCs w:val="24"/>
              </w:rPr>
              <w:t xml:space="preserve">Observa las imágenes para identificar </w:t>
            </w:r>
            <w:r w:rsidRPr="00B2334F">
              <w:rPr>
                <w:rFonts w:ascii="Century Gothic" w:hAnsi="Century Gothic"/>
                <w:b/>
                <w:sz w:val="24"/>
                <w:szCs w:val="24"/>
              </w:rPr>
              <w:t>“absurdos”</w:t>
            </w:r>
            <w:r w:rsidRPr="00B2334F">
              <w:rPr>
                <w:rFonts w:ascii="Century Gothic" w:hAnsi="Century Gothic"/>
                <w:sz w:val="24"/>
                <w:szCs w:val="24"/>
              </w:rPr>
              <w:t xml:space="preserve"> pág. 137</w:t>
            </w:r>
          </w:p>
        </w:tc>
        <w:tc>
          <w:tcPr>
            <w:tcW w:w="3309" w:type="dxa"/>
            <w:vAlign w:val="center"/>
          </w:tcPr>
          <w:p w:rsidR="00B2334F" w:rsidRPr="00B2334F" w:rsidRDefault="00B2334F" w:rsidP="00B2334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B2334F" w:rsidRPr="00A32846" w:rsidRDefault="00B2334F" w:rsidP="00A32846">
            <w:pPr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32846">
              <w:rPr>
                <w:rFonts w:ascii="Century Gothic" w:hAnsi="Century Gothic"/>
                <w:sz w:val="24"/>
                <w:szCs w:val="24"/>
              </w:rPr>
              <w:t>Libro</w:t>
            </w:r>
            <w:r w:rsidRPr="00A3284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A32846">
              <w:rPr>
                <w:rFonts w:ascii="Century Gothic" w:hAnsi="Century Gothic"/>
                <w:sz w:val="24"/>
                <w:szCs w:val="24"/>
              </w:rPr>
              <w:t>Pág. 137</w:t>
            </w:r>
          </w:p>
          <w:p w:rsidR="00B2334F" w:rsidRPr="00B2334F" w:rsidRDefault="00B2334F" w:rsidP="00B2334F">
            <w:pPr>
              <w:ind w:left="493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2334F" w:rsidTr="00A32846">
        <w:tc>
          <w:tcPr>
            <w:tcW w:w="2518" w:type="dxa"/>
            <w:vAlign w:val="center"/>
          </w:tcPr>
          <w:p w:rsidR="00B2334F" w:rsidRPr="00B2334F" w:rsidRDefault="00B2334F" w:rsidP="00B2334F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2334F">
              <w:rPr>
                <w:rFonts w:ascii="Century Gothic" w:hAnsi="Century Gothic"/>
                <w:b/>
                <w:sz w:val="24"/>
                <w:szCs w:val="24"/>
              </w:rPr>
              <w:t>VIERNES 10 de julio</w:t>
            </w:r>
          </w:p>
          <w:p w:rsidR="00B2334F" w:rsidRPr="00B2334F" w:rsidRDefault="00B2334F" w:rsidP="00B2334F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B2334F" w:rsidRPr="00B2334F" w:rsidRDefault="00B2334F" w:rsidP="00B2334F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B2334F" w:rsidRPr="00A32846" w:rsidRDefault="00B2334F" w:rsidP="00B2334F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150A92">
              <w:rPr>
                <w:rFonts w:ascii="Century Gothic" w:hAnsi="Century Gothic"/>
                <w:sz w:val="24"/>
                <w:szCs w:val="24"/>
                <w:highlight w:val="yellow"/>
              </w:rPr>
              <w:t xml:space="preserve">Papitos: </w:t>
            </w:r>
            <w:r w:rsidR="00A32846" w:rsidRPr="00150A92">
              <w:rPr>
                <w:rFonts w:ascii="Century Gothic" w:hAnsi="Century Gothic"/>
                <w:b/>
                <w:sz w:val="24"/>
                <w:szCs w:val="24"/>
                <w:highlight w:val="yellow"/>
              </w:rPr>
              <w:t>Les comparto técnicas para mejor la fluidez lectora con los alumnos en la siguiente hoja.</w:t>
            </w:r>
          </w:p>
          <w:p w:rsidR="00B2334F" w:rsidRPr="00B2334F" w:rsidRDefault="00B2334F" w:rsidP="00B2334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2334F">
              <w:rPr>
                <w:rFonts w:ascii="Century Gothic" w:hAnsi="Century Gothic"/>
                <w:sz w:val="24"/>
                <w:szCs w:val="24"/>
              </w:rPr>
              <w:t>Repaso de la G- C-F-R</w:t>
            </w:r>
          </w:p>
          <w:p w:rsidR="00B2334F" w:rsidRPr="00B2334F" w:rsidRDefault="00B2334F" w:rsidP="00B2334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b/>
                <w:i/>
                <w:sz w:val="24"/>
                <w:szCs w:val="24"/>
              </w:rPr>
            </w:pPr>
            <w:r w:rsidRPr="00B2334F">
              <w:rPr>
                <w:rFonts w:ascii="Century Gothic" w:hAnsi="Century Gothic"/>
                <w:b/>
                <w:i/>
                <w:sz w:val="24"/>
                <w:szCs w:val="24"/>
              </w:rPr>
              <w:t xml:space="preserve">En la parte posterior </w:t>
            </w:r>
            <w:r w:rsidR="00A32846" w:rsidRPr="00B2334F">
              <w:rPr>
                <w:rFonts w:ascii="Century Gothic" w:hAnsi="Century Gothic"/>
                <w:b/>
                <w:i/>
                <w:sz w:val="24"/>
                <w:szCs w:val="24"/>
              </w:rPr>
              <w:t>encontrará</w:t>
            </w:r>
            <w:r w:rsidRPr="00B2334F">
              <w:rPr>
                <w:rFonts w:ascii="Century Gothic" w:hAnsi="Century Gothic"/>
                <w:b/>
                <w:i/>
                <w:sz w:val="24"/>
                <w:szCs w:val="24"/>
              </w:rPr>
              <w:t xml:space="preserve"> una tabla de parámetro de aprendizaje, en donde </w:t>
            </w:r>
            <w:r w:rsidR="00A32846" w:rsidRPr="00B2334F">
              <w:rPr>
                <w:rFonts w:ascii="Century Gothic" w:hAnsi="Century Gothic"/>
                <w:b/>
                <w:i/>
                <w:sz w:val="24"/>
                <w:szCs w:val="24"/>
              </w:rPr>
              <w:t>podrá evaluar</w:t>
            </w:r>
            <w:r w:rsidRPr="00B2334F">
              <w:rPr>
                <w:rFonts w:ascii="Century Gothic" w:hAnsi="Century Gothic"/>
                <w:b/>
                <w:i/>
                <w:sz w:val="24"/>
                <w:szCs w:val="24"/>
              </w:rPr>
              <w:t xml:space="preserve"> el avance que el alumno tiene en la lectura. Utiliza la copia de lección de la consonante para practicar; esto con el fin de que el alumno pueda mejorar su agilidad  lectora.</w:t>
            </w:r>
          </w:p>
        </w:tc>
        <w:tc>
          <w:tcPr>
            <w:tcW w:w="3309" w:type="dxa"/>
            <w:vAlign w:val="center"/>
          </w:tcPr>
          <w:p w:rsidR="00B2334F" w:rsidRPr="00B2334F" w:rsidRDefault="00B2334F" w:rsidP="00A32846">
            <w:pPr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2334F">
              <w:rPr>
                <w:rFonts w:ascii="Century Gothic" w:hAnsi="Century Gothic"/>
                <w:sz w:val="24"/>
                <w:szCs w:val="24"/>
              </w:rPr>
              <w:t>Libro</w:t>
            </w:r>
            <w:r w:rsidRPr="00B2334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2334F">
              <w:rPr>
                <w:rFonts w:ascii="Century Gothic" w:hAnsi="Century Gothic"/>
                <w:sz w:val="24"/>
                <w:szCs w:val="24"/>
              </w:rPr>
              <w:t>Pág. 138</w:t>
            </w:r>
          </w:p>
          <w:p w:rsidR="00B2334F" w:rsidRPr="00A32846" w:rsidRDefault="00B2334F" w:rsidP="00A32846">
            <w:pPr>
              <w:rPr>
                <w:rFonts w:ascii="Century Gothic" w:hAnsi="Century Gothic"/>
                <w:sz w:val="24"/>
                <w:szCs w:val="24"/>
              </w:rPr>
            </w:pPr>
            <w:r w:rsidRPr="00B2334F">
              <w:rPr>
                <w:rFonts w:ascii="Century Gothic" w:hAnsi="Century Gothic"/>
                <w:sz w:val="24"/>
                <w:szCs w:val="24"/>
              </w:rPr>
              <w:t>CUADERN</w:t>
            </w:r>
            <w:r w:rsidRPr="00B2334F">
              <w:rPr>
                <w:rFonts w:ascii="Century Gothic" w:hAnsi="Century Gothic"/>
                <w:sz w:val="24"/>
                <w:szCs w:val="24"/>
              </w:rPr>
              <w:t>O N</w:t>
            </w:r>
            <w:r w:rsidR="00A32846">
              <w:rPr>
                <w:rFonts w:ascii="Century Gothic" w:hAnsi="Century Gothic"/>
                <w:sz w:val="24"/>
                <w:szCs w:val="24"/>
              </w:rPr>
              <w:t xml:space="preserve">ARANJA Copia la lección adjunta </w:t>
            </w:r>
            <w:r w:rsidRPr="00B2334F">
              <w:rPr>
                <w:rFonts w:ascii="Century Gothic" w:hAnsi="Century Gothic"/>
                <w:sz w:val="24"/>
                <w:szCs w:val="24"/>
              </w:rPr>
              <w:t>RECUERDA QUE PREPARATORIA NO ESCRIBE LETRA DE MOLDE.</w:t>
            </w:r>
          </w:p>
        </w:tc>
      </w:tr>
    </w:tbl>
    <w:p w:rsidR="00B2334F" w:rsidRDefault="00B2334F" w:rsidP="00B2334F">
      <w:pPr>
        <w:tabs>
          <w:tab w:val="left" w:pos="2985"/>
        </w:tabs>
        <w:rPr>
          <w:rFonts w:ascii="Century Gothic" w:hAnsi="Century Gothic"/>
          <w:sz w:val="10"/>
          <w:szCs w:val="10"/>
        </w:rPr>
      </w:pPr>
    </w:p>
    <w:p w:rsidR="00B2334F" w:rsidRDefault="00B2334F" w:rsidP="00B2334F">
      <w:pPr>
        <w:tabs>
          <w:tab w:val="left" w:pos="2985"/>
        </w:tabs>
        <w:rPr>
          <w:rFonts w:ascii="Century Gothic" w:hAnsi="Century Gothic"/>
          <w:sz w:val="10"/>
          <w:szCs w:val="10"/>
        </w:rPr>
      </w:pPr>
    </w:p>
    <w:p w:rsidR="00B2334F" w:rsidRDefault="00B2334F" w:rsidP="00B2334F">
      <w:pPr>
        <w:tabs>
          <w:tab w:val="left" w:pos="2985"/>
        </w:tabs>
        <w:rPr>
          <w:rFonts w:ascii="Century Gothic" w:hAnsi="Century Gothic"/>
          <w:sz w:val="10"/>
          <w:szCs w:val="10"/>
        </w:rPr>
      </w:pPr>
    </w:p>
    <w:p w:rsidR="00B2334F" w:rsidRDefault="00A32846" w:rsidP="00B2334F">
      <w:pPr>
        <w:tabs>
          <w:tab w:val="left" w:pos="2985"/>
        </w:tabs>
        <w:rPr>
          <w:rFonts w:ascii="Arial" w:eastAsia="Times New Roman" w:hAnsi="Arial" w:cs="Arial"/>
          <w:b/>
          <w:bCs/>
          <w:color w:val="002938"/>
          <w:kern w:val="36"/>
          <w:sz w:val="48"/>
          <w:szCs w:val="48"/>
          <w:lang w:eastAsia="es-GT"/>
        </w:rPr>
      </w:pPr>
      <w:r w:rsidRPr="009F4C43">
        <w:rPr>
          <w:rFonts w:ascii="Arial" w:eastAsia="Times New Roman" w:hAnsi="Arial" w:cs="Arial"/>
          <w:b/>
          <w:bCs/>
          <w:color w:val="002938"/>
          <w:kern w:val="36"/>
          <w:sz w:val="48"/>
          <w:szCs w:val="48"/>
          <w:highlight w:val="yellow"/>
          <w:lang w:eastAsia="es-GT"/>
        </w:rPr>
        <w:lastRenderedPageBreak/>
        <w:t>F</w:t>
      </w:r>
      <w:r w:rsidRPr="00A32846">
        <w:rPr>
          <w:rFonts w:ascii="Arial" w:eastAsia="Times New Roman" w:hAnsi="Arial" w:cs="Arial"/>
          <w:b/>
          <w:bCs/>
          <w:color w:val="002938"/>
          <w:kern w:val="36"/>
          <w:sz w:val="48"/>
          <w:szCs w:val="48"/>
          <w:highlight w:val="yellow"/>
          <w:lang w:eastAsia="es-GT"/>
        </w:rPr>
        <w:t>ormas de mejorar la fluidez lectora</w:t>
      </w:r>
    </w:p>
    <w:p w:rsidR="00A32846" w:rsidRPr="009F4C43" w:rsidRDefault="009F4C43" w:rsidP="00A32846">
      <w:pPr>
        <w:pStyle w:val="Prrafodelista"/>
        <w:numPr>
          <w:ilvl w:val="0"/>
          <w:numId w:val="12"/>
        </w:numPr>
        <w:tabs>
          <w:tab w:val="left" w:pos="2985"/>
        </w:tabs>
        <w:rPr>
          <w:rFonts w:ascii="Century Gothic" w:hAnsi="Century Gothic"/>
          <w:sz w:val="12"/>
          <w:szCs w:val="10"/>
        </w:rPr>
      </w:pPr>
      <w:r>
        <w:rPr>
          <w:rFonts w:ascii="Century Gothic" w:hAnsi="Century Gothic" w:cs="Arial"/>
          <w:sz w:val="24"/>
          <w:szCs w:val="23"/>
          <w:shd w:val="clear" w:color="auto" w:fill="FFFFFF"/>
        </w:rPr>
        <w:t>Lea al alumno</w:t>
      </w:r>
      <w:r w:rsidR="00A32846" w:rsidRPr="009F4C43">
        <w:rPr>
          <w:rFonts w:ascii="Century Gothic" w:hAnsi="Century Gothic" w:cs="Arial"/>
          <w:sz w:val="24"/>
          <w:szCs w:val="23"/>
          <w:shd w:val="clear" w:color="auto" w:fill="FFFFFF"/>
        </w:rPr>
        <w:t xml:space="preserve"> para mostrarle cómo suena una lectura fluida. Elija historias y libros que puedan interesarle. Lea con naturalidad, con la emoción y el tono de voz apropiado a lo que está leyendo. Si está ocupado, puede darle </w:t>
      </w:r>
      <w:r w:rsidR="00A32846" w:rsidRPr="009F4C43">
        <w:rPr>
          <w:rFonts w:ascii="Century Gothic" w:hAnsi="Century Gothic" w:cs="Arial"/>
          <w:sz w:val="24"/>
          <w:szCs w:val="23"/>
          <w:shd w:val="clear" w:color="auto" w:fill="FFFFFF"/>
        </w:rPr>
        <w:t>audiolibros</w:t>
      </w:r>
      <w:r w:rsidR="00A32846" w:rsidRPr="009F4C43">
        <w:rPr>
          <w:rFonts w:ascii="Century Gothic" w:hAnsi="Century Gothic" w:cs="Arial"/>
          <w:sz w:val="24"/>
          <w:szCs w:val="23"/>
          <w:shd w:val="clear" w:color="auto" w:fill="FFFFFF"/>
        </w:rPr>
        <w:t> para que él escuche el relato mientras lee el libro.</w:t>
      </w:r>
    </w:p>
    <w:p w:rsidR="009F4C43" w:rsidRDefault="009F4C43" w:rsidP="009F4C43">
      <w:pPr>
        <w:pStyle w:val="Prrafodelista"/>
        <w:tabs>
          <w:tab w:val="left" w:pos="2985"/>
        </w:tabs>
        <w:rPr>
          <w:rFonts w:ascii="Century Gothic" w:hAnsi="Century Gothic" w:cs="Arial"/>
          <w:sz w:val="24"/>
          <w:szCs w:val="23"/>
          <w:shd w:val="clear" w:color="auto" w:fill="FFFFFF"/>
        </w:rPr>
      </w:pPr>
    </w:p>
    <w:p w:rsidR="009F4C43" w:rsidRPr="009F4C43" w:rsidRDefault="009F4C43" w:rsidP="009F4C43">
      <w:pPr>
        <w:pStyle w:val="Prrafodelista"/>
        <w:tabs>
          <w:tab w:val="left" w:pos="2985"/>
        </w:tabs>
        <w:rPr>
          <w:rFonts w:ascii="Century Gothic" w:hAnsi="Century Gothic"/>
          <w:sz w:val="12"/>
          <w:szCs w:val="10"/>
        </w:rPr>
      </w:pPr>
    </w:p>
    <w:p w:rsidR="009F4C43" w:rsidRPr="009F4C43" w:rsidRDefault="009F4C43" w:rsidP="009F4C43">
      <w:pPr>
        <w:pStyle w:val="Prrafodelista"/>
        <w:tabs>
          <w:tab w:val="left" w:pos="2985"/>
        </w:tabs>
        <w:rPr>
          <w:rFonts w:ascii="Century Gothic" w:hAnsi="Century Gothic"/>
          <w:sz w:val="12"/>
          <w:szCs w:val="10"/>
        </w:rPr>
      </w:pPr>
    </w:p>
    <w:p w:rsidR="00A32846" w:rsidRPr="009F4C43" w:rsidRDefault="00A32846" w:rsidP="00A32846">
      <w:pPr>
        <w:pStyle w:val="Prrafodelista"/>
        <w:numPr>
          <w:ilvl w:val="0"/>
          <w:numId w:val="12"/>
        </w:numPr>
        <w:tabs>
          <w:tab w:val="left" w:pos="2985"/>
        </w:tabs>
        <w:rPr>
          <w:rFonts w:ascii="Century Gothic" w:hAnsi="Century Gothic"/>
          <w:sz w:val="12"/>
          <w:szCs w:val="10"/>
        </w:rPr>
      </w:pPr>
      <w:r w:rsidRPr="009F4C43">
        <w:rPr>
          <w:rFonts w:ascii="Century Gothic" w:hAnsi="Century Gothic" w:cs="Arial"/>
          <w:color w:val="002938"/>
          <w:sz w:val="24"/>
          <w:szCs w:val="23"/>
          <w:shd w:val="clear" w:color="auto" w:fill="FFFFFF"/>
        </w:rPr>
        <w:t>Elija un fragmento de una historia o de un poema y lé</w:t>
      </w:r>
      <w:r w:rsidR="009F4C43">
        <w:rPr>
          <w:rFonts w:ascii="Century Gothic" w:hAnsi="Century Gothic" w:cs="Arial"/>
          <w:color w:val="002938"/>
          <w:sz w:val="24"/>
          <w:szCs w:val="23"/>
          <w:shd w:val="clear" w:color="auto" w:fill="FFFFFF"/>
        </w:rPr>
        <w:t>alo en voz alta mientras el alumno</w:t>
      </w:r>
      <w:r w:rsidRPr="009F4C43">
        <w:rPr>
          <w:rFonts w:ascii="Century Gothic" w:hAnsi="Century Gothic" w:cs="Arial"/>
          <w:color w:val="002938"/>
          <w:sz w:val="24"/>
          <w:szCs w:val="23"/>
          <w:shd w:val="clear" w:color="auto" w:fill="FFFFFF"/>
        </w:rPr>
        <w:t xml:space="preserve"> escucha y sigue el texto. Luego lea solamente la primera lín</w:t>
      </w:r>
      <w:r w:rsidR="009F4C43">
        <w:rPr>
          <w:rFonts w:ascii="Century Gothic" w:hAnsi="Century Gothic" w:cs="Arial"/>
          <w:color w:val="002938"/>
          <w:sz w:val="24"/>
          <w:szCs w:val="23"/>
          <w:shd w:val="clear" w:color="auto" w:fill="FFFFFF"/>
        </w:rPr>
        <w:t>ea de ese texto y pida al alumno</w:t>
      </w:r>
      <w:r w:rsidRPr="009F4C43">
        <w:rPr>
          <w:rFonts w:ascii="Century Gothic" w:hAnsi="Century Gothic" w:cs="Arial"/>
          <w:color w:val="002938"/>
          <w:sz w:val="24"/>
          <w:szCs w:val="23"/>
          <w:shd w:val="clear" w:color="auto" w:fill="FFFFFF"/>
        </w:rPr>
        <w:t xml:space="preserve"> que se lo lea. Lea la segunda línea y pídale que se lo lea. Continúe haciendo lo mismo hasta que haya terminado el texto. Repita este ejercicio varias veces.</w:t>
      </w:r>
    </w:p>
    <w:p w:rsidR="009F4C43" w:rsidRDefault="009F4C43" w:rsidP="009F4C43">
      <w:pPr>
        <w:pStyle w:val="Prrafodelista"/>
        <w:tabs>
          <w:tab w:val="left" w:pos="2985"/>
        </w:tabs>
        <w:rPr>
          <w:rFonts w:ascii="Century Gothic" w:hAnsi="Century Gothic" w:cs="Arial"/>
          <w:color w:val="002938"/>
          <w:sz w:val="24"/>
          <w:szCs w:val="23"/>
          <w:shd w:val="clear" w:color="auto" w:fill="FFFFFF"/>
        </w:rPr>
      </w:pPr>
    </w:p>
    <w:p w:rsidR="009F4C43" w:rsidRPr="009F4C43" w:rsidRDefault="009F4C43" w:rsidP="009F4C43">
      <w:pPr>
        <w:pStyle w:val="Prrafodelista"/>
        <w:tabs>
          <w:tab w:val="left" w:pos="2985"/>
        </w:tabs>
        <w:rPr>
          <w:rFonts w:ascii="Century Gothic" w:hAnsi="Century Gothic"/>
          <w:sz w:val="12"/>
          <w:szCs w:val="10"/>
        </w:rPr>
      </w:pPr>
    </w:p>
    <w:p w:rsidR="009F4C43" w:rsidRPr="009F4C43" w:rsidRDefault="009F4C43" w:rsidP="009F4C43">
      <w:pPr>
        <w:pStyle w:val="Prrafodelista"/>
        <w:rPr>
          <w:rFonts w:ascii="Century Gothic" w:hAnsi="Century Gothic"/>
          <w:sz w:val="12"/>
          <w:szCs w:val="10"/>
        </w:rPr>
      </w:pPr>
    </w:p>
    <w:p w:rsidR="009F4C43" w:rsidRPr="009F4C43" w:rsidRDefault="009F4C43" w:rsidP="009F4C43">
      <w:pPr>
        <w:pStyle w:val="Prrafodelista"/>
        <w:tabs>
          <w:tab w:val="left" w:pos="2985"/>
        </w:tabs>
        <w:rPr>
          <w:rFonts w:ascii="Century Gothic" w:hAnsi="Century Gothic"/>
          <w:sz w:val="12"/>
          <w:szCs w:val="10"/>
        </w:rPr>
      </w:pPr>
    </w:p>
    <w:p w:rsidR="00A32846" w:rsidRPr="009F4C43" w:rsidRDefault="00A32846" w:rsidP="00A32846">
      <w:pPr>
        <w:pStyle w:val="Prrafodelista"/>
        <w:numPr>
          <w:ilvl w:val="0"/>
          <w:numId w:val="12"/>
        </w:numPr>
        <w:tabs>
          <w:tab w:val="left" w:pos="2985"/>
        </w:tabs>
        <w:rPr>
          <w:rFonts w:ascii="Century Gothic" w:hAnsi="Century Gothic"/>
          <w:sz w:val="12"/>
          <w:szCs w:val="10"/>
        </w:rPr>
      </w:pPr>
      <w:r w:rsidRPr="009F4C43">
        <w:rPr>
          <w:rFonts w:ascii="Century Gothic" w:hAnsi="Century Gothic" w:cs="Arial"/>
          <w:color w:val="002938"/>
          <w:sz w:val="24"/>
          <w:szCs w:val="23"/>
          <w:shd w:val="clear" w:color="auto" w:fill="FFFFFF"/>
        </w:rPr>
        <w:t xml:space="preserve">Elija un </w:t>
      </w:r>
      <w:r w:rsidRPr="009F4C43">
        <w:rPr>
          <w:rFonts w:ascii="Century Gothic" w:hAnsi="Century Gothic" w:cs="Arial"/>
          <w:color w:val="002938"/>
          <w:sz w:val="24"/>
          <w:szCs w:val="23"/>
          <w:shd w:val="clear" w:color="auto" w:fill="FFFFFF"/>
        </w:rPr>
        <w:t>fragmento de una historia que sea adecuado a</w:t>
      </w:r>
      <w:r w:rsidR="009F4C43">
        <w:rPr>
          <w:rFonts w:ascii="Century Gothic" w:hAnsi="Century Gothic" w:cs="Arial"/>
          <w:color w:val="002938"/>
          <w:sz w:val="24"/>
          <w:szCs w:val="23"/>
          <w:shd w:val="clear" w:color="auto" w:fill="FFFFFF"/>
        </w:rPr>
        <w:t xml:space="preserve">l nivel de lectura del alumno. Haga que lo lea. Si el alumno </w:t>
      </w:r>
      <w:r w:rsidRPr="009F4C43">
        <w:rPr>
          <w:rFonts w:ascii="Century Gothic" w:hAnsi="Century Gothic" w:cs="Arial"/>
          <w:color w:val="002938"/>
          <w:sz w:val="24"/>
          <w:szCs w:val="23"/>
          <w:shd w:val="clear" w:color="auto" w:fill="FFFFFF"/>
        </w:rPr>
        <w:t>lee alguna palabra de modo incorrecto o duda por más de cinco segundos, diga la palabr</w:t>
      </w:r>
      <w:r w:rsidR="009F4C43">
        <w:rPr>
          <w:rFonts w:ascii="Century Gothic" w:hAnsi="Century Gothic" w:cs="Arial"/>
          <w:color w:val="002938"/>
          <w:sz w:val="24"/>
          <w:szCs w:val="23"/>
          <w:shd w:val="clear" w:color="auto" w:fill="FFFFFF"/>
        </w:rPr>
        <w:t>a en voz alta y haga que el alumno</w:t>
      </w:r>
      <w:r w:rsidRPr="009F4C43">
        <w:rPr>
          <w:rFonts w:ascii="Century Gothic" w:hAnsi="Century Gothic" w:cs="Arial"/>
          <w:color w:val="002938"/>
          <w:sz w:val="24"/>
          <w:szCs w:val="23"/>
          <w:shd w:val="clear" w:color="auto" w:fill="FFFFFF"/>
        </w:rPr>
        <w:t xml:space="preserve"> </w:t>
      </w:r>
      <w:r w:rsidR="009F4C43">
        <w:rPr>
          <w:rFonts w:ascii="Century Gothic" w:hAnsi="Century Gothic" w:cs="Arial"/>
          <w:color w:val="002938"/>
          <w:sz w:val="24"/>
          <w:szCs w:val="23"/>
          <w:shd w:val="clear" w:color="auto" w:fill="FFFFFF"/>
        </w:rPr>
        <w:t xml:space="preserve">la repita. Luego el alumno </w:t>
      </w:r>
      <w:r w:rsidR="009F4C43" w:rsidRPr="009F4C43">
        <w:rPr>
          <w:rFonts w:ascii="Century Gothic" w:hAnsi="Century Gothic" w:cs="Arial"/>
          <w:color w:val="002938"/>
          <w:sz w:val="24"/>
          <w:szCs w:val="23"/>
          <w:shd w:val="clear" w:color="auto" w:fill="FFFFFF"/>
        </w:rPr>
        <w:t>deberá</w:t>
      </w:r>
      <w:r w:rsidRPr="009F4C43">
        <w:rPr>
          <w:rFonts w:ascii="Century Gothic" w:hAnsi="Century Gothic" w:cs="Arial"/>
          <w:color w:val="002938"/>
          <w:sz w:val="24"/>
          <w:szCs w:val="23"/>
          <w:shd w:val="clear" w:color="auto" w:fill="FFFFFF"/>
        </w:rPr>
        <w:t xml:space="preserve"> continuar leyend</w:t>
      </w:r>
      <w:r w:rsidR="009F4C43" w:rsidRPr="009F4C43">
        <w:rPr>
          <w:rFonts w:ascii="Century Gothic" w:hAnsi="Century Gothic" w:cs="Arial"/>
          <w:color w:val="002938"/>
          <w:sz w:val="24"/>
          <w:szCs w:val="23"/>
          <w:shd w:val="clear" w:color="auto" w:fill="FFFFFF"/>
        </w:rPr>
        <w:t>o. Al terminar el fragmento</w:t>
      </w:r>
      <w:r w:rsidR="009F4C43">
        <w:rPr>
          <w:rFonts w:ascii="Century Gothic" w:hAnsi="Century Gothic" w:cs="Arial"/>
          <w:color w:val="002938"/>
          <w:sz w:val="24"/>
          <w:szCs w:val="23"/>
          <w:shd w:val="clear" w:color="auto" w:fill="FFFFFF"/>
        </w:rPr>
        <w:t>, haga que</w:t>
      </w:r>
      <w:r w:rsidRPr="009F4C43">
        <w:rPr>
          <w:rFonts w:ascii="Century Gothic" w:hAnsi="Century Gothic" w:cs="Arial"/>
          <w:color w:val="002938"/>
          <w:sz w:val="24"/>
          <w:szCs w:val="23"/>
          <w:shd w:val="clear" w:color="auto" w:fill="FFFFFF"/>
        </w:rPr>
        <w:t xml:space="preserve"> lo lea unas tres o cuatro veces más.</w:t>
      </w:r>
    </w:p>
    <w:p w:rsidR="009F4C43" w:rsidRDefault="009F4C43" w:rsidP="009F4C43">
      <w:pPr>
        <w:pStyle w:val="Prrafodelista"/>
        <w:tabs>
          <w:tab w:val="left" w:pos="2985"/>
        </w:tabs>
        <w:rPr>
          <w:rFonts w:ascii="Century Gothic" w:hAnsi="Century Gothic" w:cs="Arial"/>
          <w:color w:val="002938"/>
          <w:sz w:val="24"/>
          <w:szCs w:val="23"/>
          <w:shd w:val="clear" w:color="auto" w:fill="FFFFFF"/>
        </w:rPr>
      </w:pPr>
    </w:p>
    <w:p w:rsidR="009F4C43" w:rsidRPr="009F4C43" w:rsidRDefault="009F4C43" w:rsidP="009F4C43">
      <w:pPr>
        <w:pStyle w:val="Prrafodelista"/>
        <w:tabs>
          <w:tab w:val="left" w:pos="2985"/>
        </w:tabs>
        <w:rPr>
          <w:rFonts w:ascii="Century Gothic" w:hAnsi="Century Gothic"/>
          <w:sz w:val="12"/>
          <w:szCs w:val="10"/>
        </w:rPr>
      </w:pPr>
    </w:p>
    <w:p w:rsidR="009F4C43" w:rsidRPr="009F4C43" w:rsidRDefault="009F4C43" w:rsidP="00A32846">
      <w:pPr>
        <w:pStyle w:val="Prrafodelista"/>
        <w:numPr>
          <w:ilvl w:val="0"/>
          <w:numId w:val="12"/>
        </w:numPr>
        <w:tabs>
          <w:tab w:val="left" w:pos="2985"/>
        </w:tabs>
        <w:rPr>
          <w:rFonts w:ascii="Century Gothic" w:hAnsi="Century Gothic"/>
          <w:sz w:val="12"/>
          <w:szCs w:val="10"/>
        </w:rPr>
      </w:pPr>
      <w:r>
        <w:rPr>
          <w:rFonts w:ascii="Century Gothic" w:hAnsi="Century Gothic" w:cs="Arial"/>
          <w:color w:val="002938"/>
          <w:sz w:val="24"/>
          <w:szCs w:val="23"/>
          <w:shd w:val="clear" w:color="auto" w:fill="FFFFFF"/>
        </w:rPr>
        <w:t xml:space="preserve">Poner </w:t>
      </w:r>
      <w:r w:rsidRPr="009F4C43">
        <w:rPr>
          <w:rFonts w:ascii="Century Gothic" w:hAnsi="Century Gothic" w:cs="Arial"/>
          <w:color w:val="002938"/>
          <w:sz w:val="24"/>
          <w:szCs w:val="23"/>
          <w:shd w:val="clear" w:color="auto" w:fill="FFFFFF"/>
        </w:rPr>
        <w:t>en práctica el parámetro de lectura, puedes utilizar un cronómetro mientras el alumno lee y mostrarle en cuánto tiempo lo hizo para motivarlo hacer</w:t>
      </w:r>
      <w:r w:rsidR="00150A92">
        <w:rPr>
          <w:rFonts w:ascii="Century Gothic" w:hAnsi="Century Gothic" w:cs="Arial"/>
          <w:color w:val="002938"/>
          <w:sz w:val="24"/>
          <w:szCs w:val="23"/>
          <w:shd w:val="clear" w:color="auto" w:fill="FFFFFF"/>
        </w:rPr>
        <w:t>lo</w:t>
      </w:r>
      <w:r w:rsidRPr="009F4C43">
        <w:rPr>
          <w:rFonts w:ascii="Century Gothic" w:hAnsi="Century Gothic" w:cs="Arial"/>
          <w:color w:val="002938"/>
          <w:sz w:val="24"/>
          <w:szCs w:val="23"/>
          <w:shd w:val="clear" w:color="auto" w:fill="FFFFFF"/>
        </w:rPr>
        <w:t xml:space="preserve"> cada vez más rápido.</w:t>
      </w:r>
      <w:r>
        <w:rPr>
          <w:rFonts w:ascii="Century Gothic" w:hAnsi="Century Gothic" w:cs="Arial"/>
          <w:color w:val="002938"/>
          <w:sz w:val="24"/>
          <w:szCs w:val="23"/>
          <w:shd w:val="clear" w:color="auto" w:fill="FFFFFF"/>
        </w:rPr>
        <w:t xml:space="preserve"> Ser constante en el dictado de palabras para practicar también la escritura.</w:t>
      </w:r>
    </w:p>
    <w:p w:rsidR="009F4C43" w:rsidRDefault="009F4C43" w:rsidP="009F4C43">
      <w:pPr>
        <w:pStyle w:val="Prrafodelista"/>
        <w:tabs>
          <w:tab w:val="left" w:pos="2985"/>
        </w:tabs>
        <w:rPr>
          <w:rFonts w:ascii="Century Gothic" w:hAnsi="Century Gothic" w:cs="Arial"/>
          <w:color w:val="002938"/>
          <w:sz w:val="24"/>
          <w:szCs w:val="23"/>
          <w:shd w:val="clear" w:color="auto" w:fill="FFFFFF"/>
        </w:rPr>
      </w:pPr>
    </w:p>
    <w:p w:rsidR="009F4C43" w:rsidRPr="009F4C43" w:rsidRDefault="009F4C43" w:rsidP="009F4C43">
      <w:pPr>
        <w:pStyle w:val="Prrafodelista"/>
        <w:tabs>
          <w:tab w:val="left" w:pos="2985"/>
        </w:tabs>
        <w:rPr>
          <w:rFonts w:ascii="Century Gothic" w:hAnsi="Century Gothic"/>
          <w:sz w:val="12"/>
          <w:szCs w:val="10"/>
        </w:rPr>
      </w:pPr>
    </w:p>
    <w:p w:rsidR="00A32846" w:rsidRPr="009F4C43" w:rsidRDefault="00150A92" w:rsidP="00B2334F">
      <w:pPr>
        <w:pStyle w:val="Prrafodelista"/>
        <w:numPr>
          <w:ilvl w:val="0"/>
          <w:numId w:val="12"/>
        </w:numPr>
        <w:tabs>
          <w:tab w:val="left" w:pos="2985"/>
        </w:tabs>
        <w:rPr>
          <w:rFonts w:ascii="Century Gothic" w:hAnsi="Century Gothic"/>
          <w:sz w:val="12"/>
          <w:szCs w:val="10"/>
        </w:rPr>
      </w:pPr>
      <w:r>
        <w:rPr>
          <w:rFonts w:ascii="Century Gothic" w:hAnsi="Century Gothic" w:cs="Arial"/>
          <w:color w:val="002938"/>
          <w:sz w:val="24"/>
          <w:szCs w:val="23"/>
          <w:shd w:val="clear" w:color="auto" w:fill="FFFFFF"/>
        </w:rPr>
        <w:t>Utilic</w:t>
      </w:r>
      <w:bookmarkStart w:id="0" w:name="_GoBack"/>
      <w:bookmarkEnd w:id="0"/>
      <w:r>
        <w:rPr>
          <w:rFonts w:ascii="Century Gothic" w:hAnsi="Century Gothic" w:cs="Arial"/>
          <w:color w:val="002938"/>
          <w:sz w:val="24"/>
          <w:szCs w:val="23"/>
          <w:shd w:val="clear" w:color="auto" w:fill="FFFFFF"/>
        </w:rPr>
        <w:t>e los elogios para motivar al alumno,</w:t>
      </w:r>
      <w:r w:rsidR="009F4C43" w:rsidRPr="009F4C43">
        <w:rPr>
          <w:rFonts w:ascii="Century Gothic" w:hAnsi="Century Gothic" w:cs="Arial"/>
          <w:color w:val="002938"/>
          <w:sz w:val="24"/>
          <w:szCs w:val="23"/>
          <w:shd w:val="clear" w:color="auto" w:fill="FFFFFF"/>
        </w:rPr>
        <w:t xml:space="preserve"> comentarios como</w:t>
      </w:r>
      <w:r>
        <w:rPr>
          <w:rFonts w:ascii="Century Gothic" w:hAnsi="Century Gothic" w:cs="Arial"/>
          <w:color w:val="002938"/>
          <w:sz w:val="24"/>
          <w:szCs w:val="23"/>
          <w:shd w:val="clear" w:color="auto" w:fill="FFFFFF"/>
        </w:rPr>
        <w:t>:</w:t>
      </w:r>
      <w:r w:rsidR="009F4C43" w:rsidRPr="009F4C43">
        <w:rPr>
          <w:rFonts w:ascii="Century Gothic" w:hAnsi="Century Gothic" w:cs="Arial"/>
          <w:color w:val="002938"/>
          <w:sz w:val="24"/>
          <w:szCs w:val="23"/>
          <w:shd w:val="clear" w:color="auto" w:fill="FFFFFF"/>
        </w:rPr>
        <w:t xml:space="preserve"> “me encanta cómo hiciste que tu voz sonara fuerte, ya que así supe que lo que decías era importante” o “dijiste todas las palabras correctamente</w:t>
      </w:r>
      <w:r>
        <w:rPr>
          <w:rFonts w:ascii="Century Gothic" w:hAnsi="Century Gothic" w:cs="Arial"/>
          <w:color w:val="002938"/>
          <w:sz w:val="24"/>
          <w:szCs w:val="23"/>
          <w:shd w:val="clear" w:color="auto" w:fill="FFFFFF"/>
        </w:rPr>
        <w:t>”</w:t>
      </w:r>
      <w:r w:rsidR="009F4C43" w:rsidRPr="009F4C43">
        <w:rPr>
          <w:rFonts w:ascii="Century Gothic" w:hAnsi="Century Gothic" w:cs="Arial"/>
          <w:color w:val="002938"/>
          <w:sz w:val="24"/>
          <w:szCs w:val="23"/>
          <w:shd w:val="clear" w:color="auto" w:fill="FFFFFF"/>
        </w:rPr>
        <w:t>.</w:t>
      </w:r>
    </w:p>
    <w:p w:rsidR="00A32846" w:rsidRDefault="00A32846" w:rsidP="00B2334F">
      <w:pPr>
        <w:tabs>
          <w:tab w:val="left" w:pos="2985"/>
        </w:tabs>
        <w:rPr>
          <w:rFonts w:ascii="Century Gothic" w:hAnsi="Century Gothic"/>
          <w:sz w:val="10"/>
          <w:szCs w:val="10"/>
        </w:rPr>
      </w:pPr>
    </w:p>
    <w:p w:rsidR="00A32846" w:rsidRDefault="00A32846" w:rsidP="00B2334F">
      <w:pPr>
        <w:tabs>
          <w:tab w:val="left" w:pos="2985"/>
        </w:tabs>
        <w:rPr>
          <w:rFonts w:ascii="Century Gothic" w:hAnsi="Century Gothic"/>
          <w:sz w:val="10"/>
          <w:szCs w:val="10"/>
        </w:rPr>
      </w:pPr>
    </w:p>
    <w:p w:rsidR="00A32846" w:rsidRDefault="00A32846" w:rsidP="00B2334F">
      <w:pPr>
        <w:tabs>
          <w:tab w:val="left" w:pos="2985"/>
        </w:tabs>
        <w:rPr>
          <w:rFonts w:ascii="Century Gothic" w:hAnsi="Century Gothic"/>
          <w:sz w:val="10"/>
          <w:szCs w:val="10"/>
        </w:rPr>
      </w:pPr>
    </w:p>
    <w:p w:rsidR="00A32846" w:rsidRDefault="00A32846" w:rsidP="00B2334F">
      <w:pPr>
        <w:tabs>
          <w:tab w:val="left" w:pos="2985"/>
        </w:tabs>
        <w:rPr>
          <w:rFonts w:ascii="Century Gothic" w:hAnsi="Century Gothic"/>
          <w:sz w:val="10"/>
          <w:szCs w:val="10"/>
        </w:rPr>
      </w:pPr>
    </w:p>
    <w:p w:rsidR="00A32846" w:rsidRDefault="00A32846" w:rsidP="00B2334F">
      <w:pPr>
        <w:tabs>
          <w:tab w:val="left" w:pos="2985"/>
        </w:tabs>
        <w:rPr>
          <w:rFonts w:ascii="Century Gothic" w:hAnsi="Century Gothic"/>
          <w:sz w:val="10"/>
          <w:szCs w:val="10"/>
        </w:rPr>
      </w:pPr>
    </w:p>
    <w:p w:rsidR="00A32846" w:rsidRDefault="00A32846" w:rsidP="00B2334F">
      <w:pPr>
        <w:tabs>
          <w:tab w:val="left" w:pos="2985"/>
        </w:tabs>
        <w:rPr>
          <w:rFonts w:ascii="Century Gothic" w:hAnsi="Century Gothic"/>
          <w:sz w:val="10"/>
          <w:szCs w:val="10"/>
        </w:rPr>
      </w:pPr>
    </w:p>
    <w:p w:rsidR="00A32846" w:rsidRDefault="00A32846" w:rsidP="00B2334F">
      <w:pPr>
        <w:tabs>
          <w:tab w:val="left" w:pos="2985"/>
        </w:tabs>
        <w:rPr>
          <w:rFonts w:ascii="Century Gothic" w:hAnsi="Century Gothic"/>
          <w:sz w:val="10"/>
          <w:szCs w:val="10"/>
        </w:rPr>
      </w:pPr>
    </w:p>
    <w:p w:rsidR="00A32846" w:rsidRDefault="00A32846" w:rsidP="00B2334F">
      <w:pPr>
        <w:tabs>
          <w:tab w:val="left" w:pos="2985"/>
        </w:tabs>
        <w:rPr>
          <w:rFonts w:ascii="Century Gothic" w:hAnsi="Century Gothic"/>
          <w:sz w:val="10"/>
          <w:szCs w:val="10"/>
        </w:rPr>
      </w:pPr>
    </w:p>
    <w:p w:rsidR="00A32846" w:rsidRDefault="00A32846" w:rsidP="003571F0">
      <w:pPr>
        <w:spacing w:after="0"/>
        <w:rPr>
          <w:rFonts w:ascii="Century Gothic" w:hAnsi="Century Gothic"/>
          <w:b/>
        </w:rPr>
      </w:pPr>
    </w:p>
    <w:p w:rsidR="00D07FE1" w:rsidRDefault="00D07FE1" w:rsidP="003571F0">
      <w:pPr>
        <w:spacing w:after="0"/>
        <w:rPr>
          <w:rFonts w:ascii="Century Gothic" w:hAnsi="Century Gothic"/>
          <w:b/>
        </w:rPr>
      </w:pPr>
    </w:p>
    <w:p w:rsidR="00424499" w:rsidRPr="0018491C" w:rsidRDefault="000D3A9C" w:rsidP="000A7EFE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Actividad </w:t>
      </w:r>
      <w:r w:rsidR="0018491C">
        <w:rPr>
          <w:rFonts w:ascii="Century Gothic" w:hAnsi="Century Gothic"/>
          <w:b/>
        </w:rPr>
        <w:t>viernes 10</w:t>
      </w:r>
      <w:r w:rsidR="00073906">
        <w:rPr>
          <w:rFonts w:ascii="Century Gothic" w:hAnsi="Century Gothic"/>
          <w:b/>
        </w:rPr>
        <w:t xml:space="preserve"> de jul</w:t>
      </w:r>
      <w:r w:rsidR="001E46D8">
        <w:rPr>
          <w:rFonts w:ascii="Century Gothic" w:hAnsi="Century Gothic"/>
          <w:b/>
        </w:rPr>
        <w:t>io</w:t>
      </w:r>
      <w:r w:rsidR="00424499" w:rsidRPr="007A0012">
        <w:rPr>
          <w:rFonts w:ascii="Century Gothic" w:hAnsi="Century Gothic"/>
          <w:b/>
        </w:rPr>
        <w:t>:</w:t>
      </w:r>
      <w:r w:rsidR="00424499">
        <w:rPr>
          <w:rFonts w:ascii="Century Gothic" w:hAnsi="Century Gothic"/>
        </w:rPr>
        <w:t xml:space="preserve"> Técnica de lectura rápida, imprimir Y pegar después </w:t>
      </w:r>
      <w:r w:rsidR="008C6392">
        <w:rPr>
          <w:rFonts w:ascii="Century Gothic" w:hAnsi="Century Gothic"/>
        </w:rPr>
        <w:t xml:space="preserve"> copiar </w:t>
      </w:r>
      <w:r w:rsidR="00424499">
        <w:rPr>
          <w:rFonts w:ascii="Century Gothic" w:hAnsi="Century Gothic"/>
        </w:rPr>
        <w:t xml:space="preserve"> c</w:t>
      </w:r>
      <w:r w:rsidR="003571F0">
        <w:rPr>
          <w:rFonts w:ascii="Century Gothic" w:hAnsi="Century Gothic"/>
        </w:rPr>
        <w:t xml:space="preserve">ada </w:t>
      </w:r>
      <w:r w:rsidR="00073906">
        <w:rPr>
          <w:rFonts w:ascii="Century Gothic" w:hAnsi="Century Gothic"/>
        </w:rPr>
        <w:t>lectura en cuaderno naranja.</w:t>
      </w: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tbl>
      <w:tblPr>
        <w:tblStyle w:val="Tablaconcuadrcula"/>
        <w:tblpPr w:leftFromText="141" w:rightFromText="141" w:vertAnchor="page" w:horzAnchor="margin" w:tblpXSpec="center" w:tblpY="184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014"/>
        <w:gridCol w:w="1238"/>
      </w:tblGrid>
      <w:tr w:rsidR="000956F8" w:rsidTr="009F4C43">
        <w:trPr>
          <w:trHeight w:val="489"/>
        </w:trPr>
        <w:tc>
          <w:tcPr>
            <w:tcW w:w="8150" w:type="dxa"/>
            <w:gridSpan w:val="3"/>
          </w:tcPr>
          <w:p w:rsidR="000956F8" w:rsidRDefault="001C0363" w:rsidP="009F4C4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Semana del 6 al 10</w:t>
            </w:r>
            <w:r w:rsidR="00676A15">
              <w:rPr>
                <w:rFonts w:ascii="Century Gothic" w:hAnsi="Century Gothic"/>
                <w:b/>
                <w:sz w:val="28"/>
                <w:szCs w:val="28"/>
              </w:rPr>
              <w:t xml:space="preserve"> de julio</w:t>
            </w:r>
            <w:r w:rsidR="000956F8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</w:p>
        </w:tc>
      </w:tr>
      <w:tr w:rsidR="000956F8" w:rsidTr="009F4C43">
        <w:trPr>
          <w:trHeight w:val="421"/>
        </w:trPr>
        <w:tc>
          <w:tcPr>
            <w:tcW w:w="8150" w:type="dxa"/>
            <w:gridSpan w:val="3"/>
          </w:tcPr>
          <w:p w:rsidR="000956F8" w:rsidRDefault="000956F8" w:rsidP="009F4C4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E20CB">
              <w:rPr>
                <w:rFonts w:ascii="Century Gothic" w:hAnsi="Century Gothic"/>
                <w:b/>
                <w:sz w:val="28"/>
                <w:szCs w:val="28"/>
              </w:rPr>
              <w:t xml:space="preserve">Parámetro de Lectura en un conteo </w:t>
            </w:r>
          </w:p>
          <w:p w:rsidR="000956F8" w:rsidRDefault="000956F8" w:rsidP="009F4C4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E20CB">
              <w:rPr>
                <w:rFonts w:ascii="Century Gothic" w:hAnsi="Century Gothic"/>
                <w:b/>
                <w:sz w:val="28"/>
                <w:szCs w:val="28"/>
              </w:rPr>
              <w:t>de 35 a 45 palabras</w:t>
            </w:r>
          </w:p>
        </w:tc>
      </w:tr>
      <w:tr w:rsidR="000956F8" w:rsidTr="009F4C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898" w:type="dxa"/>
          </w:tcPr>
          <w:p w:rsidR="000956F8" w:rsidRPr="00F62829" w:rsidRDefault="000956F8" w:rsidP="009F4C4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Tiempo </w:t>
            </w:r>
          </w:p>
        </w:tc>
        <w:tc>
          <w:tcPr>
            <w:tcW w:w="3014" w:type="dxa"/>
          </w:tcPr>
          <w:p w:rsidR="000956F8" w:rsidRPr="00966E62" w:rsidRDefault="000956F8" w:rsidP="009F4C43">
            <w:pPr>
              <w:jc w:val="center"/>
              <w:rPr>
                <w:rFonts w:ascii="Century Gothic" w:hAnsi="Century Gothic"/>
                <w:b/>
              </w:rPr>
            </w:pPr>
            <w:r w:rsidRPr="00966E62">
              <w:rPr>
                <w:rFonts w:ascii="Century Gothic" w:hAnsi="Century Gothic"/>
                <w:b/>
              </w:rPr>
              <w:t>Escala de evaluación</w:t>
            </w:r>
          </w:p>
        </w:tc>
        <w:tc>
          <w:tcPr>
            <w:tcW w:w="1238" w:type="dxa"/>
          </w:tcPr>
          <w:p w:rsidR="000956F8" w:rsidRDefault="000956F8" w:rsidP="009F4C43">
            <w:pPr>
              <w:jc w:val="center"/>
              <w:rPr>
                <w:rFonts w:ascii="Century Gothic" w:hAnsi="Century Gothic"/>
                <w:b/>
              </w:rPr>
            </w:pPr>
            <w:r w:rsidRPr="00CF4E53">
              <w:rPr>
                <w:rFonts w:ascii="Century Gothic" w:hAnsi="Century Gothic"/>
                <w:b/>
              </w:rPr>
              <w:t xml:space="preserve">Lección 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  <w:p w:rsidR="000956F8" w:rsidRPr="00065E43" w:rsidRDefault="001C0363" w:rsidP="009F4C4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rr</w:t>
            </w:r>
          </w:p>
        </w:tc>
      </w:tr>
      <w:tr w:rsidR="000956F8" w:rsidTr="009F4C43">
        <w:trPr>
          <w:trHeight w:val="484"/>
        </w:trPr>
        <w:tc>
          <w:tcPr>
            <w:tcW w:w="3898" w:type="dxa"/>
          </w:tcPr>
          <w:p w:rsidR="000956F8" w:rsidRDefault="000956F8" w:rsidP="009F4C4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Si lee en 3.00 minutos  </w:t>
            </w:r>
          </w:p>
        </w:tc>
        <w:tc>
          <w:tcPr>
            <w:tcW w:w="3014" w:type="dxa"/>
          </w:tcPr>
          <w:p w:rsidR="000956F8" w:rsidRPr="00F62829" w:rsidRDefault="000956F8" w:rsidP="009F4C43">
            <w:pPr>
              <w:jc w:val="center"/>
              <w:rPr>
                <w:rFonts w:ascii="Century Gothic" w:hAnsi="Century Gothic"/>
                <w:b/>
              </w:rPr>
            </w:pPr>
            <w:r w:rsidRPr="00F62829">
              <w:rPr>
                <w:rFonts w:ascii="Century Gothic" w:hAnsi="Century Gothic"/>
                <w:b/>
              </w:rPr>
              <w:t>Necesita mejorar</w:t>
            </w:r>
          </w:p>
        </w:tc>
        <w:tc>
          <w:tcPr>
            <w:tcW w:w="1238" w:type="dxa"/>
          </w:tcPr>
          <w:p w:rsidR="000956F8" w:rsidRPr="00F62829" w:rsidRDefault="000956F8" w:rsidP="009F4C43">
            <w:pPr>
              <w:ind w:left="360"/>
              <w:rPr>
                <w:rFonts w:ascii="Century Gothic" w:hAnsi="Century Gothic"/>
              </w:rPr>
            </w:pPr>
          </w:p>
        </w:tc>
      </w:tr>
      <w:tr w:rsidR="000956F8" w:rsidTr="009F4C43">
        <w:trPr>
          <w:trHeight w:val="420"/>
        </w:trPr>
        <w:tc>
          <w:tcPr>
            <w:tcW w:w="3898" w:type="dxa"/>
          </w:tcPr>
          <w:p w:rsidR="000956F8" w:rsidRDefault="000956F8" w:rsidP="009F4C4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Si lee en 2.30 minutos </w:t>
            </w:r>
          </w:p>
        </w:tc>
        <w:tc>
          <w:tcPr>
            <w:tcW w:w="3014" w:type="dxa"/>
          </w:tcPr>
          <w:p w:rsidR="000956F8" w:rsidRPr="00F62829" w:rsidRDefault="000956F8" w:rsidP="009F4C43">
            <w:pPr>
              <w:jc w:val="center"/>
              <w:rPr>
                <w:rFonts w:ascii="Century Gothic" w:hAnsi="Century Gothic"/>
                <w:b/>
              </w:rPr>
            </w:pPr>
            <w:r w:rsidRPr="00F62829">
              <w:rPr>
                <w:rFonts w:ascii="Century Gothic" w:hAnsi="Century Gothic"/>
                <w:b/>
              </w:rPr>
              <w:t>Regular</w:t>
            </w:r>
          </w:p>
        </w:tc>
        <w:tc>
          <w:tcPr>
            <w:tcW w:w="1238" w:type="dxa"/>
          </w:tcPr>
          <w:p w:rsidR="000956F8" w:rsidRDefault="000956F8" w:rsidP="009F4C43">
            <w:pPr>
              <w:rPr>
                <w:rFonts w:ascii="Century Gothic" w:hAnsi="Century Gothic"/>
              </w:rPr>
            </w:pPr>
          </w:p>
        </w:tc>
      </w:tr>
      <w:tr w:rsidR="000956F8" w:rsidTr="009F4C43">
        <w:trPr>
          <w:trHeight w:val="412"/>
        </w:trPr>
        <w:tc>
          <w:tcPr>
            <w:tcW w:w="3898" w:type="dxa"/>
          </w:tcPr>
          <w:p w:rsidR="000956F8" w:rsidRDefault="000956F8" w:rsidP="009F4C4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lee en 2.00 minutos</w:t>
            </w:r>
          </w:p>
        </w:tc>
        <w:tc>
          <w:tcPr>
            <w:tcW w:w="3014" w:type="dxa"/>
          </w:tcPr>
          <w:p w:rsidR="000956F8" w:rsidRPr="00F62829" w:rsidRDefault="000956F8" w:rsidP="009F4C43">
            <w:pPr>
              <w:jc w:val="center"/>
              <w:rPr>
                <w:rFonts w:ascii="Century Gothic" w:hAnsi="Century Gothic"/>
                <w:b/>
              </w:rPr>
            </w:pPr>
            <w:r w:rsidRPr="00F62829">
              <w:rPr>
                <w:rFonts w:ascii="Century Gothic" w:hAnsi="Century Gothic"/>
                <w:b/>
              </w:rPr>
              <w:t>Bueno</w:t>
            </w:r>
          </w:p>
        </w:tc>
        <w:tc>
          <w:tcPr>
            <w:tcW w:w="1238" w:type="dxa"/>
          </w:tcPr>
          <w:p w:rsidR="000956F8" w:rsidRDefault="000956F8" w:rsidP="009F4C43">
            <w:pPr>
              <w:rPr>
                <w:rFonts w:ascii="Century Gothic" w:hAnsi="Century Gothic"/>
              </w:rPr>
            </w:pPr>
          </w:p>
        </w:tc>
      </w:tr>
      <w:tr w:rsidR="000956F8" w:rsidTr="009F4C43">
        <w:trPr>
          <w:trHeight w:val="417"/>
        </w:trPr>
        <w:tc>
          <w:tcPr>
            <w:tcW w:w="3898" w:type="dxa"/>
          </w:tcPr>
          <w:p w:rsidR="000956F8" w:rsidRDefault="000956F8" w:rsidP="009F4C4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lee en  1.30 minutos</w:t>
            </w:r>
          </w:p>
        </w:tc>
        <w:tc>
          <w:tcPr>
            <w:tcW w:w="3014" w:type="dxa"/>
          </w:tcPr>
          <w:p w:rsidR="000956F8" w:rsidRPr="00F62829" w:rsidRDefault="000956F8" w:rsidP="009F4C43">
            <w:pPr>
              <w:jc w:val="center"/>
              <w:rPr>
                <w:rFonts w:ascii="Century Gothic" w:hAnsi="Century Gothic"/>
                <w:b/>
              </w:rPr>
            </w:pPr>
            <w:r w:rsidRPr="00F62829">
              <w:rPr>
                <w:rFonts w:ascii="Century Gothic" w:hAnsi="Century Gothic"/>
                <w:b/>
              </w:rPr>
              <w:t>Muy bueno</w:t>
            </w:r>
          </w:p>
        </w:tc>
        <w:tc>
          <w:tcPr>
            <w:tcW w:w="1238" w:type="dxa"/>
          </w:tcPr>
          <w:p w:rsidR="000956F8" w:rsidRDefault="000956F8" w:rsidP="009F4C43">
            <w:pPr>
              <w:rPr>
                <w:rFonts w:ascii="Century Gothic" w:hAnsi="Century Gothic"/>
              </w:rPr>
            </w:pPr>
          </w:p>
        </w:tc>
      </w:tr>
      <w:tr w:rsidR="000956F8" w:rsidTr="009F4C43">
        <w:trPr>
          <w:trHeight w:val="423"/>
        </w:trPr>
        <w:tc>
          <w:tcPr>
            <w:tcW w:w="3898" w:type="dxa"/>
          </w:tcPr>
          <w:p w:rsidR="000956F8" w:rsidRDefault="000956F8" w:rsidP="009F4C4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lee en 1.00 minuto</w:t>
            </w:r>
          </w:p>
        </w:tc>
        <w:tc>
          <w:tcPr>
            <w:tcW w:w="3014" w:type="dxa"/>
          </w:tcPr>
          <w:p w:rsidR="000956F8" w:rsidRPr="00F62829" w:rsidRDefault="000956F8" w:rsidP="009F4C43">
            <w:pPr>
              <w:jc w:val="center"/>
              <w:rPr>
                <w:rFonts w:ascii="Century Gothic" w:hAnsi="Century Gothic"/>
                <w:b/>
              </w:rPr>
            </w:pPr>
            <w:r w:rsidRPr="00F62829">
              <w:rPr>
                <w:rFonts w:ascii="Century Gothic" w:hAnsi="Century Gothic"/>
                <w:b/>
              </w:rPr>
              <w:t>Excelente</w:t>
            </w:r>
          </w:p>
        </w:tc>
        <w:tc>
          <w:tcPr>
            <w:tcW w:w="1238" w:type="dxa"/>
          </w:tcPr>
          <w:p w:rsidR="000956F8" w:rsidRDefault="000956F8" w:rsidP="009F4C43">
            <w:pPr>
              <w:rPr>
                <w:rFonts w:ascii="Century Gothic" w:hAnsi="Century Gothic"/>
              </w:rPr>
            </w:pPr>
          </w:p>
        </w:tc>
      </w:tr>
    </w:tbl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3571F0" w:rsidRDefault="003571F0" w:rsidP="00424499">
      <w:pPr>
        <w:rPr>
          <w:rFonts w:ascii="Century Gothic" w:hAnsi="Century Gothic"/>
        </w:rPr>
      </w:pPr>
    </w:p>
    <w:p w:rsidR="00BE20CB" w:rsidRDefault="00BE20CB" w:rsidP="00424499">
      <w:pPr>
        <w:rPr>
          <w:rFonts w:ascii="Century Gothic" w:hAnsi="Century Gothic"/>
        </w:rPr>
      </w:pPr>
    </w:p>
    <w:p w:rsidR="00BE20CB" w:rsidRDefault="00BE20CB" w:rsidP="00424499">
      <w:pPr>
        <w:rPr>
          <w:rFonts w:ascii="Century Gothic" w:hAnsi="Century Gothic"/>
        </w:rPr>
      </w:pPr>
    </w:p>
    <w:p w:rsidR="003571F0" w:rsidRDefault="003571F0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DE18B5" w:rsidRDefault="00DE18B5" w:rsidP="00424499">
      <w:pPr>
        <w:rPr>
          <w:rFonts w:ascii="Century Gothic" w:hAnsi="Century Gothic"/>
        </w:rPr>
      </w:pPr>
    </w:p>
    <w:p w:rsidR="00DE18B5" w:rsidRDefault="00DE18B5" w:rsidP="00424499">
      <w:pPr>
        <w:rPr>
          <w:rFonts w:ascii="Century Gothic" w:hAnsi="Century Gothic"/>
        </w:rPr>
      </w:pPr>
    </w:p>
    <w:p w:rsidR="00DE18B5" w:rsidRDefault="00DE18B5" w:rsidP="00424499">
      <w:pPr>
        <w:rPr>
          <w:rFonts w:ascii="Century Gothic" w:hAnsi="Century Gothic"/>
        </w:rPr>
      </w:pPr>
    </w:p>
    <w:p w:rsidR="00DE18B5" w:rsidRDefault="00DE18B5" w:rsidP="00424499">
      <w:pPr>
        <w:rPr>
          <w:rFonts w:ascii="Century Gothic" w:hAnsi="Century Gothic"/>
        </w:rPr>
      </w:pPr>
    </w:p>
    <w:p w:rsidR="000956F8" w:rsidRDefault="000956F8" w:rsidP="00424499">
      <w:pPr>
        <w:rPr>
          <w:rFonts w:ascii="Century Gothic" w:hAnsi="Century Gothic"/>
        </w:rPr>
      </w:pPr>
    </w:p>
    <w:p w:rsidR="000956F8" w:rsidRDefault="000956F8" w:rsidP="00424499">
      <w:pPr>
        <w:rPr>
          <w:rFonts w:ascii="Century Gothic" w:hAnsi="Century Gothic"/>
        </w:rPr>
      </w:pPr>
    </w:p>
    <w:p w:rsidR="000956F8" w:rsidRDefault="000956F8" w:rsidP="00424499">
      <w:pPr>
        <w:rPr>
          <w:rFonts w:ascii="Century Gothic" w:hAnsi="Century Gothic"/>
        </w:rPr>
      </w:pPr>
    </w:p>
    <w:p w:rsidR="00DE18B5" w:rsidRDefault="00DE18B5" w:rsidP="00424499">
      <w:pPr>
        <w:rPr>
          <w:rFonts w:ascii="Century Gothic" w:hAnsi="Century Gothic"/>
        </w:rPr>
      </w:pPr>
    </w:p>
    <w:p w:rsidR="00DF0654" w:rsidRDefault="00DF0654" w:rsidP="00424499">
      <w:pPr>
        <w:rPr>
          <w:rFonts w:ascii="Century Gothic" w:hAnsi="Century Gothic"/>
        </w:rPr>
      </w:pPr>
    </w:p>
    <w:p w:rsidR="008C6392" w:rsidRPr="005C7336" w:rsidRDefault="00150A92" w:rsidP="00150A92">
      <w:pPr>
        <w:ind w:left="708" w:firstLine="708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Viernes 10</w:t>
      </w:r>
      <w:r w:rsidR="007C2B2A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de julio</w:t>
      </w:r>
      <w:r w:rsidR="00DF0654">
        <w:rPr>
          <w:rFonts w:ascii="Century Gothic" w:hAnsi="Century Gothic"/>
          <w:b/>
        </w:rPr>
        <w:t>.</w:t>
      </w:r>
      <w:r w:rsidR="00DE18B5" w:rsidRPr="005C7336">
        <w:rPr>
          <w:rFonts w:ascii="Century Gothic" w:hAnsi="Century Gothic"/>
          <w:b/>
        </w:rPr>
        <w:t xml:space="preserve"> </w:t>
      </w:r>
    </w:p>
    <w:p w:rsidR="00424499" w:rsidRPr="00056B5B" w:rsidRDefault="00424499" w:rsidP="00150A92">
      <w:pPr>
        <w:spacing w:after="0"/>
        <w:ind w:left="708" w:firstLine="708"/>
        <w:rPr>
          <w:rFonts w:ascii="Century Gothic" w:hAnsi="Century Gothic"/>
          <w:i/>
          <w:sz w:val="28"/>
          <w:szCs w:val="28"/>
        </w:rPr>
      </w:pPr>
      <w:r w:rsidRPr="00056B5B">
        <w:rPr>
          <w:rFonts w:ascii="Century Gothic" w:hAnsi="Century Gothic"/>
          <w:i/>
          <w:sz w:val="28"/>
          <w:szCs w:val="28"/>
        </w:rPr>
        <w:t>Lee y copia las oraciones en tu cuaderno naranja</w:t>
      </w:r>
    </w:p>
    <w:p w:rsidR="00424499" w:rsidRPr="00056B5B" w:rsidRDefault="00424499" w:rsidP="00150A92">
      <w:pPr>
        <w:spacing w:after="0"/>
        <w:ind w:left="708" w:firstLine="708"/>
        <w:rPr>
          <w:rFonts w:ascii="Century Gothic" w:hAnsi="Century Gothic"/>
          <w:i/>
          <w:sz w:val="28"/>
          <w:szCs w:val="28"/>
        </w:rPr>
      </w:pPr>
      <w:r w:rsidRPr="00056B5B">
        <w:rPr>
          <w:rFonts w:ascii="Century Gothic" w:hAnsi="Century Gothic"/>
          <w:i/>
          <w:sz w:val="28"/>
          <w:szCs w:val="28"/>
        </w:rPr>
        <w:t xml:space="preserve">Luego comprueba el avance del alumno con la tabla de </w:t>
      </w:r>
    </w:p>
    <w:p w:rsidR="005C7336" w:rsidRPr="00B84A87" w:rsidRDefault="009F4C43" w:rsidP="00150A92">
      <w:pPr>
        <w:spacing w:after="0"/>
        <w:ind w:left="708" w:firstLine="708"/>
        <w:rPr>
          <w:rFonts w:ascii="Century Gothic" w:hAnsi="Century Gothic"/>
          <w:b/>
          <w:i/>
          <w:sz w:val="28"/>
          <w:szCs w:val="28"/>
        </w:rPr>
      </w:pPr>
      <w:r>
        <w:rPr>
          <w:rFonts w:ascii="Century Gothic" w:hAnsi="Century Gothic"/>
          <w:b/>
          <w:i/>
          <w:sz w:val="28"/>
          <w:szCs w:val="28"/>
        </w:rPr>
        <w:t>PARÁ</w:t>
      </w:r>
      <w:r w:rsidR="008C6392">
        <w:rPr>
          <w:rFonts w:ascii="Century Gothic" w:hAnsi="Century Gothic"/>
          <w:b/>
          <w:i/>
          <w:sz w:val="28"/>
          <w:szCs w:val="28"/>
        </w:rPr>
        <w:t>METRO DE LECTURA</w:t>
      </w:r>
      <w:r w:rsidR="00424499">
        <w:rPr>
          <w:rFonts w:ascii="Century Gothic" w:hAnsi="Century Gothic"/>
        </w:rPr>
        <w:t xml:space="preserve">. </w:t>
      </w:r>
    </w:p>
    <w:p w:rsidR="005C7336" w:rsidRPr="005C7336" w:rsidRDefault="00150A92" w:rsidP="0042449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i/>
          <w:noProof/>
          <w:sz w:val="28"/>
          <w:szCs w:val="28"/>
          <w:lang w:eastAsia="es-G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01B83ED" wp14:editId="2AA0E1AF">
                <wp:simplePos x="0" y="0"/>
                <wp:positionH relativeFrom="column">
                  <wp:posOffset>1228725</wp:posOffset>
                </wp:positionH>
                <wp:positionV relativeFrom="paragraph">
                  <wp:posOffset>15875</wp:posOffset>
                </wp:positionV>
                <wp:extent cx="4648200" cy="5410200"/>
                <wp:effectExtent l="38100" t="38100" r="57150" b="571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541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8425" cmpd="thickThin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16AB9" id="8 Rectángulo" o:spid="_x0000_s1026" style="position:absolute;margin-left:96.75pt;margin-top:1.25pt;width:366pt;height:42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gnvwIAAPIFAAAOAAAAZHJzL2Uyb0RvYy54bWysVM1u2zAMvg/YOwi6r06CpE2DOkXQosOA&#10;rivaDj0rshQbk0RNUv72NnuWvdgoyXbSrthh2MUWRfIj+VHkxeVOK7IRzjdgSjo8GVAiDIeqMauS&#10;fn26+TClxAdmKqbAiJLuhaeX8/fvLrZ2JkZQg6qEIwhi/GxrS1qHYGdF4XktNPMnYIVBpQSnWUDR&#10;rYrKsS2ia1WMBoPTYguusg648B5vr7OSzhO+lIKHL1J6EYgqKeYW0tel7zJ+i/kFm60cs3XD2zTY&#10;P2ShWWMwaA91zQIja9f8AaUb7sCDDCccdAFSNlykGrCa4eBVNY81syLVguR429Pk/x8sv9vcO9JU&#10;JcVGGaaxRVPygLT9+mlWawWRoK31M7R7tPeulTweY7U76XT8Yx1kl0jd96SKXSAcL8en4yl2ihKO&#10;usl4OIgC4hQHd+t8+ChAk3goqcPwiUy2ufUhm3YmMZoH1VQ3jVJJiC9FXClHNgx7vFwNW/AXVsqQ&#10;bUnPp+PRBBPRFusN2PFvT3XbtxfW6fUdMBnnwoRJSkmt9WeocqyzyaAvpXdJhR2hYZnK4GUkMdOW&#10;TmGvRExfmQchkX8kapQC9EA5Ro49zKqaVSJfx8gdi71HCp0AI7JEgnrsFuAlVx12Zri1j64iDU7v&#10;PPhbYtm590iRwYTeWTcG3FsAKnSdktm+IylTE1laQrXH1+kgj623/KbBF3LLfLhnDucUXxXunvAF&#10;P1IBdhjaEyU1uB9v3Ud7HB/UUrLFuS+p/75mTlCiPhkcrPPheBwXRRLGk7MRCu5YszzWmLW+Anx2&#10;Q9xylqdjtA+qO0oH+hlX1CJGRRUzHGOXlAfXCVch7yNcclwsFskMl4Nl4dY8Wh7BI6txAp52z8zZ&#10;dkwCTtgddDuCzV5NS7aNngYW6wCySaN04LXlGxdLejjtEoyb61hOVodVPf8NAAD//wMAUEsDBBQA&#10;BgAIAAAAIQBFP85a3QAAAAkBAAAPAAAAZHJzL2Rvd25yZXYueG1sTI9BT8MwDIXvSPyHyEjcWEqh&#10;KCtNJ7QxJC6TGCBxzBrTVjROlWRd+feYE5zsp/f0/LlazW4QE4bYe9JwvchAIDXe9tRqeHvdXikQ&#10;MRmyZvCEGr4xwqo+P6tMaf2JXnDap1ZwCcXSaOhSGkspY9OhM3HhRyT2Pn1wJrEMrbTBnLjcDTLP&#10;sjvpTE98oTMjrjtsvvZHp4F29mNj1hulntT07h63IT5j0PryYn64B5FwTn9h+MVndKiZ6eCPZKMY&#10;WC9vCo5qyHmwv8wLXg4aVHFbgKwr+f+D+gcAAP//AwBQSwECLQAUAAYACAAAACEAtoM4kv4AAADh&#10;AQAAEwAAAAAAAAAAAAAAAAAAAAAAW0NvbnRlbnRfVHlwZXNdLnhtbFBLAQItABQABgAIAAAAIQA4&#10;/SH/1gAAAJQBAAALAAAAAAAAAAAAAAAAAC8BAABfcmVscy8ucmVsc1BLAQItABQABgAIAAAAIQBx&#10;qqgnvwIAAPIFAAAOAAAAAAAAAAAAAAAAAC4CAABkcnMvZTJvRG9jLnhtbFBLAQItABQABgAIAAAA&#10;IQBFP85a3QAAAAkBAAAPAAAAAAAAAAAAAAAAABkFAABkcnMvZG93bnJldi54bWxQSwUGAAAAAAQA&#10;BADzAAAAIwYAAAAA&#10;" fillcolor="white [3212]" strokecolor="#31849b [2408]" strokeweight="7.75pt">
                <v:stroke linestyle="thickThin"/>
              </v:rect>
            </w:pict>
          </mc:Fallback>
        </mc:AlternateContent>
      </w:r>
      <w:r>
        <w:rPr>
          <w:noProof/>
          <w:lang w:eastAsia="es-GT"/>
        </w:rPr>
        <w:drawing>
          <wp:anchor distT="0" distB="0" distL="114300" distR="114300" simplePos="0" relativeHeight="251660800" behindDoc="0" locked="0" layoutInCell="1" allowOverlap="1" wp14:anchorId="296CA89E" wp14:editId="488D87E5">
            <wp:simplePos x="0" y="0"/>
            <wp:positionH relativeFrom="column">
              <wp:posOffset>1304925</wp:posOffset>
            </wp:positionH>
            <wp:positionV relativeFrom="paragraph">
              <wp:posOffset>82550</wp:posOffset>
            </wp:positionV>
            <wp:extent cx="4067175" cy="5273705"/>
            <wp:effectExtent l="0" t="0" r="0" b="3175"/>
            <wp:wrapNone/>
            <wp:docPr id="3" name="Imagen 3" descr="El TIC tac de infantil: El atleta r. Fichas de lectura 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TIC tac de infantil: El atleta r. Fichas de lectura r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84" b="7143"/>
                    <a:stretch/>
                  </pic:blipFill>
                  <pic:spPr bwMode="auto">
                    <a:xfrm>
                      <a:off x="0" y="0"/>
                      <a:ext cx="4067175" cy="52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7336" w:rsidRDefault="005C7336" w:rsidP="005C74AB">
      <w:pPr>
        <w:rPr>
          <w:rFonts w:ascii="Century Gothic" w:hAnsi="Century Gothic"/>
        </w:rPr>
      </w:pPr>
    </w:p>
    <w:p w:rsidR="005C40E5" w:rsidRDefault="00487335" w:rsidP="005C74AB">
      <w:pPr>
        <w:rPr>
          <w:rFonts w:ascii="Century Gothic" w:hAnsi="Century Gothic"/>
          <w:sz w:val="100"/>
          <w:szCs w:val="100"/>
        </w:rPr>
      </w:pPr>
      <w:r>
        <w:rPr>
          <w:rFonts w:ascii="Century Gothic" w:hAnsi="Century Gothic"/>
          <w:sz w:val="100"/>
          <w:szCs w:val="100"/>
        </w:rPr>
        <w:t xml:space="preserve">     </w:t>
      </w:r>
      <w:r w:rsidR="005C7336" w:rsidRPr="00487335">
        <w:rPr>
          <w:rFonts w:ascii="Century Gothic" w:hAnsi="Century Gothic"/>
          <w:sz w:val="100"/>
          <w:szCs w:val="100"/>
        </w:rPr>
        <w:t xml:space="preserve"> </w:t>
      </w:r>
    </w:p>
    <w:p w:rsidR="005C7336" w:rsidRPr="004529A6" w:rsidRDefault="00DF0654" w:rsidP="005C74AB">
      <w:pPr>
        <w:rPr>
          <w:rFonts w:ascii="Brush Script MT" w:hAnsi="Brush Script MT"/>
          <w:b/>
          <w:sz w:val="20"/>
          <w:szCs w:val="20"/>
        </w:rPr>
      </w:pPr>
      <w:r>
        <w:rPr>
          <w:rFonts w:ascii="Century Gothic" w:hAnsi="Century Gothic"/>
          <w:noProof/>
          <w:sz w:val="28"/>
          <w:szCs w:val="28"/>
          <w:lang w:eastAsia="es-G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43F7EDF" wp14:editId="12F2D1E9">
                <wp:simplePos x="0" y="0"/>
                <wp:positionH relativeFrom="column">
                  <wp:posOffset>3942080</wp:posOffset>
                </wp:positionH>
                <wp:positionV relativeFrom="paragraph">
                  <wp:posOffset>2513941</wp:posOffset>
                </wp:positionV>
                <wp:extent cx="595222" cy="370840"/>
                <wp:effectExtent l="0" t="0" r="14605" b="1016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222" cy="370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55C5E" id="7 Rectángulo" o:spid="_x0000_s1026" style="position:absolute;margin-left:310.4pt;margin-top:197.95pt;width:46.85pt;height:29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5KmQIAAK0FAAAOAAAAZHJzL2Uyb0RvYy54bWysVM1u2zAMvg/YOwi6r3a8ZmmDOkXQosOA&#10;oi3aDj0rshQLkEVNUuJkb7Nn2YuVkn/SdcUOxXJQRJH8SH4meXa+azTZCucVmJJOjnJKhOFQKbMu&#10;6ffHq08nlPjATMU0GFHSvfD0fPHxw1lr56KAGnQlHEEQ4+etLWkdgp1nmee1aJg/AisMKiW4hgUU&#10;3TqrHGsRvdFZkedfshZcZR1w4T2+XnZKukj4UgoebqX0IhBdUswtpNOlcxXPbHHG5mvHbK14nwZ7&#10;RxYNUwaDjlCXLDCyceovqEZxBx5kOOLQZCCl4iLVgNVM8lfVPNTMilQLkuPtSJP/f7D8ZnvniKpK&#10;OqPEsAY/0YzcI22/f5n1RkMkqLV+jnYP9s71ksdrrHYnXRP/sQ6yS6TuR1LFLhCOj9PTaVEUlHBU&#10;fZ7lJ8eJ9OzgbJ0PXwU0JF5K6jB4opJtr33AgGg6mMRYHrSqrpTWSYh9Ii60I1uGX3i1nsSE0eMP&#10;K23e5Ygw0TOL9XcVp1vYaxHxtLkXEqnDGouUcGraQzKMc2HCpFPVrBJdjtMcf0OWQ/op5wQYkSVW&#10;N2L3AINlBzJgd8X29tFVpJ4fnfN/JdY5jx4pMpgwOjfKgHsLQGNVfeTOfiCpoyaytIJqj43loJs4&#10;b/mVws97zXy4Yw5HDIcR10a4xUNqaEsK/Y2SGtzPt96jPXY+ailpcWRL6n9smBOU6G8GZ+J0cozN&#10;RUISjqezAgX3UrN6qTGb5gKwZya4oCxP12gf9HCVDpon3C7LGBVVzHCMXVIe3CBchG6V4H7iYrlM&#10;ZjjXloVr82B5BI+sxvZ93D0xZ/seDzgcNzCMN5u/avXONnoaWG4CSJXm4MBrzzfuhNQ4/f6KS+el&#10;nKwOW3bxDAAA//8DAFBLAwQUAAYACAAAACEAol/WP+AAAAALAQAADwAAAGRycy9kb3ducmV2Lnht&#10;bEyPwU7DMBBE70j8g7VIXFDrpE1KE7KpEBJXEIVLb27sxhHxOoq3aeDrMSc4jmY086baza4XkxlD&#10;5wkhXSYgDDVed9QifLw/L7YgAivSqvdkEL5MgF19fVWpUvsLvZlpz62IJRRKhWCZh1LK0FjjVFj6&#10;wVD0Tn50iqMcW6lHdYnlrperJNlIpzqKC1YN5sma5nN/dgjFd/PKWz/klrtD0br05TROd4i3N/Pj&#10;Awg2M/+F4Rc/okMdmY7+TDqIHmGzSiI6I6yLvAARE/dploM4ImR5tgZZV/L/h/oHAAD//wMAUEsB&#10;Ai0AFAAGAAgAAAAhALaDOJL+AAAA4QEAABMAAAAAAAAAAAAAAAAAAAAAAFtDb250ZW50X1R5cGVz&#10;XS54bWxQSwECLQAUAAYACAAAACEAOP0h/9YAAACUAQAACwAAAAAAAAAAAAAAAAAvAQAAX3JlbHMv&#10;LnJlbHNQSwECLQAUAAYACAAAACEAhM6uSpkCAACtBQAADgAAAAAAAAAAAAAAAAAuAgAAZHJzL2Uy&#10;b0RvYy54bWxQSwECLQAUAAYACAAAACEAol/WP+AAAAALAQAADwAAAAAAAAAAAAAAAADzBAAAZHJz&#10;L2Rvd25yZXYueG1sUEsFBgAAAAAEAAQA8wAAAAAGAAAAAA==&#10;" fillcolor="white [3212]" strokecolor="white [3212]" strokeweight="2pt"/>
            </w:pict>
          </mc:Fallback>
        </mc:AlternateContent>
      </w:r>
      <w:r w:rsidR="00487335" w:rsidRPr="00487335">
        <w:rPr>
          <w:rFonts w:ascii="Century Gothic" w:hAnsi="Century Gothic"/>
          <w:b/>
          <w:sz w:val="100"/>
          <w:szCs w:val="100"/>
        </w:rPr>
        <w:t xml:space="preserve"> </w:t>
      </w:r>
    </w:p>
    <w:sectPr w:rsidR="005C7336" w:rsidRPr="004529A6" w:rsidSect="00B2334F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0E20"/>
    <w:multiLevelType w:val="hybridMultilevel"/>
    <w:tmpl w:val="FB68850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920C98"/>
    <w:multiLevelType w:val="hybridMultilevel"/>
    <w:tmpl w:val="B9AA2682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305557"/>
    <w:multiLevelType w:val="hybridMultilevel"/>
    <w:tmpl w:val="86364CE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A7651"/>
    <w:multiLevelType w:val="hybridMultilevel"/>
    <w:tmpl w:val="B0380BF6"/>
    <w:lvl w:ilvl="0" w:tplc="41EA3A0A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790" w:hanging="360"/>
      </w:pPr>
    </w:lvl>
    <w:lvl w:ilvl="2" w:tplc="100A001B" w:tentative="1">
      <w:start w:val="1"/>
      <w:numFmt w:val="lowerRoman"/>
      <w:lvlText w:val="%3."/>
      <w:lvlJc w:val="right"/>
      <w:pPr>
        <w:ind w:left="2510" w:hanging="180"/>
      </w:pPr>
    </w:lvl>
    <w:lvl w:ilvl="3" w:tplc="100A000F" w:tentative="1">
      <w:start w:val="1"/>
      <w:numFmt w:val="decimal"/>
      <w:lvlText w:val="%4."/>
      <w:lvlJc w:val="left"/>
      <w:pPr>
        <w:ind w:left="3230" w:hanging="360"/>
      </w:pPr>
    </w:lvl>
    <w:lvl w:ilvl="4" w:tplc="100A0019" w:tentative="1">
      <w:start w:val="1"/>
      <w:numFmt w:val="lowerLetter"/>
      <w:lvlText w:val="%5."/>
      <w:lvlJc w:val="left"/>
      <w:pPr>
        <w:ind w:left="3950" w:hanging="360"/>
      </w:pPr>
    </w:lvl>
    <w:lvl w:ilvl="5" w:tplc="100A001B" w:tentative="1">
      <w:start w:val="1"/>
      <w:numFmt w:val="lowerRoman"/>
      <w:lvlText w:val="%6."/>
      <w:lvlJc w:val="right"/>
      <w:pPr>
        <w:ind w:left="4670" w:hanging="180"/>
      </w:pPr>
    </w:lvl>
    <w:lvl w:ilvl="6" w:tplc="100A000F" w:tentative="1">
      <w:start w:val="1"/>
      <w:numFmt w:val="decimal"/>
      <w:lvlText w:val="%7."/>
      <w:lvlJc w:val="left"/>
      <w:pPr>
        <w:ind w:left="5390" w:hanging="360"/>
      </w:pPr>
    </w:lvl>
    <w:lvl w:ilvl="7" w:tplc="100A0019" w:tentative="1">
      <w:start w:val="1"/>
      <w:numFmt w:val="lowerLetter"/>
      <w:lvlText w:val="%8."/>
      <w:lvlJc w:val="left"/>
      <w:pPr>
        <w:ind w:left="6110" w:hanging="360"/>
      </w:pPr>
    </w:lvl>
    <w:lvl w:ilvl="8" w:tplc="10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CB05ACF"/>
    <w:multiLevelType w:val="hybridMultilevel"/>
    <w:tmpl w:val="6BA076F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A3F3E"/>
    <w:multiLevelType w:val="hybridMultilevel"/>
    <w:tmpl w:val="A784EE52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8150F10"/>
    <w:multiLevelType w:val="hybridMultilevel"/>
    <w:tmpl w:val="D8E675D2"/>
    <w:lvl w:ilvl="0" w:tplc="100A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 w15:restartNumberingAfterBreak="0">
    <w:nsid w:val="4D0E6154"/>
    <w:multiLevelType w:val="hybridMultilevel"/>
    <w:tmpl w:val="9914F9EC"/>
    <w:lvl w:ilvl="0" w:tplc="72907B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2938"/>
        <w:sz w:val="23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A1F25"/>
    <w:multiLevelType w:val="hybridMultilevel"/>
    <w:tmpl w:val="B516AD48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112C96"/>
    <w:multiLevelType w:val="hybridMultilevel"/>
    <w:tmpl w:val="40FA2012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0C1968"/>
    <w:multiLevelType w:val="hybridMultilevel"/>
    <w:tmpl w:val="0726819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9EB05E1"/>
    <w:multiLevelType w:val="hybridMultilevel"/>
    <w:tmpl w:val="D0388E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3"/>
  </w:num>
  <w:num w:numId="8">
    <w:abstractNumId w:val="11"/>
  </w:num>
  <w:num w:numId="9">
    <w:abstractNumId w:val="1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99"/>
    <w:rsid w:val="00002021"/>
    <w:rsid w:val="00004C70"/>
    <w:rsid w:val="00012CAF"/>
    <w:rsid w:val="00060D44"/>
    <w:rsid w:val="00065E43"/>
    <w:rsid w:val="00073906"/>
    <w:rsid w:val="00090E5F"/>
    <w:rsid w:val="000956F8"/>
    <w:rsid w:val="000A7EFE"/>
    <w:rsid w:val="000D3751"/>
    <w:rsid w:val="000D3A9C"/>
    <w:rsid w:val="00103AAA"/>
    <w:rsid w:val="0015087A"/>
    <w:rsid w:val="00150A92"/>
    <w:rsid w:val="00161F8E"/>
    <w:rsid w:val="0018491C"/>
    <w:rsid w:val="00186E0B"/>
    <w:rsid w:val="001B3BC5"/>
    <w:rsid w:val="001C0363"/>
    <w:rsid w:val="001E46D8"/>
    <w:rsid w:val="001F0C45"/>
    <w:rsid w:val="002058F0"/>
    <w:rsid w:val="00240832"/>
    <w:rsid w:val="00247EA7"/>
    <w:rsid w:val="002717F7"/>
    <w:rsid w:val="002735E5"/>
    <w:rsid w:val="00276679"/>
    <w:rsid w:val="002D082D"/>
    <w:rsid w:val="002E4FEA"/>
    <w:rsid w:val="002F14A4"/>
    <w:rsid w:val="00351A06"/>
    <w:rsid w:val="003571F0"/>
    <w:rsid w:val="00361A99"/>
    <w:rsid w:val="003621E5"/>
    <w:rsid w:val="00364C20"/>
    <w:rsid w:val="003A5BDE"/>
    <w:rsid w:val="00416713"/>
    <w:rsid w:val="0042378E"/>
    <w:rsid w:val="00424499"/>
    <w:rsid w:val="004529A6"/>
    <w:rsid w:val="00484C3C"/>
    <w:rsid w:val="00487335"/>
    <w:rsid w:val="004A049D"/>
    <w:rsid w:val="004A743B"/>
    <w:rsid w:val="004B7A09"/>
    <w:rsid w:val="00505E25"/>
    <w:rsid w:val="00547A8C"/>
    <w:rsid w:val="005C40E5"/>
    <w:rsid w:val="005C7336"/>
    <w:rsid w:val="005C74AB"/>
    <w:rsid w:val="005E0029"/>
    <w:rsid w:val="00643E3A"/>
    <w:rsid w:val="006600D1"/>
    <w:rsid w:val="00667A6E"/>
    <w:rsid w:val="00676A15"/>
    <w:rsid w:val="00692E83"/>
    <w:rsid w:val="00697CC2"/>
    <w:rsid w:val="006C6E6F"/>
    <w:rsid w:val="006D6B5C"/>
    <w:rsid w:val="006E3A21"/>
    <w:rsid w:val="006F1176"/>
    <w:rsid w:val="00715BB5"/>
    <w:rsid w:val="00717269"/>
    <w:rsid w:val="00723116"/>
    <w:rsid w:val="0074308C"/>
    <w:rsid w:val="007952D8"/>
    <w:rsid w:val="007C2B2A"/>
    <w:rsid w:val="008132C9"/>
    <w:rsid w:val="00817A3A"/>
    <w:rsid w:val="00865242"/>
    <w:rsid w:val="00875CF9"/>
    <w:rsid w:val="00880B08"/>
    <w:rsid w:val="008A5326"/>
    <w:rsid w:val="008C6392"/>
    <w:rsid w:val="008D6C05"/>
    <w:rsid w:val="008F3484"/>
    <w:rsid w:val="00930A44"/>
    <w:rsid w:val="00964B61"/>
    <w:rsid w:val="00993E24"/>
    <w:rsid w:val="00997E5F"/>
    <w:rsid w:val="009A17D7"/>
    <w:rsid w:val="009D70AA"/>
    <w:rsid w:val="009E044B"/>
    <w:rsid w:val="009E23AE"/>
    <w:rsid w:val="009F4C43"/>
    <w:rsid w:val="00A1174A"/>
    <w:rsid w:val="00A23366"/>
    <w:rsid w:val="00A32846"/>
    <w:rsid w:val="00A62EEC"/>
    <w:rsid w:val="00AA6BFA"/>
    <w:rsid w:val="00AC55E8"/>
    <w:rsid w:val="00AE6C5C"/>
    <w:rsid w:val="00AF6B63"/>
    <w:rsid w:val="00B01DC4"/>
    <w:rsid w:val="00B2334F"/>
    <w:rsid w:val="00B27D92"/>
    <w:rsid w:val="00B84A87"/>
    <w:rsid w:val="00BA67E0"/>
    <w:rsid w:val="00BD39F5"/>
    <w:rsid w:val="00BD4328"/>
    <w:rsid w:val="00BE20CB"/>
    <w:rsid w:val="00BF09FD"/>
    <w:rsid w:val="00C21662"/>
    <w:rsid w:val="00C32917"/>
    <w:rsid w:val="00C345DF"/>
    <w:rsid w:val="00C6125F"/>
    <w:rsid w:val="00CF4E53"/>
    <w:rsid w:val="00D07FE1"/>
    <w:rsid w:val="00D32419"/>
    <w:rsid w:val="00D3379D"/>
    <w:rsid w:val="00D40B72"/>
    <w:rsid w:val="00D757DB"/>
    <w:rsid w:val="00D854FB"/>
    <w:rsid w:val="00D8603B"/>
    <w:rsid w:val="00DA233C"/>
    <w:rsid w:val="00DE18B5"/>
    <w:rsid w:val="00DF0654"/>
    <w:rsid w:val="00E01612"/>
    <w:rsid w:val="00E05A22"/>
    <w:rsid w:val="00E43037"/>
    <w:rsid w:val="00E50664"/>
    <w:rsid w:val="00EB6B15"/>
    <w:rsid w:val="00EF2C1B"/>
    <w:rsid w:val="00F500EE"/>
    <w:rsid w:val="00FA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313D40"/>
  <w15:docId w15:val="{75C011C4-F496-438E-BA75-96269BDA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499"/>
    <w:pPr>
      <w:spacing w:after="160" w:line="259" w:lineRule="auto"/>
    </w:pPr>
  </w:style>
  <w:style w:type="paragraph" w:styleId="Ttulo1">
    <w:name w:val="heading 1"/>
    <w:basedOn w:val="Normal"/>
    <w:link w:val="Ttulo1Car"/>
    <w:uiPriority w:val="9"/>
    <w:qFormat/>
    <w:rsid w:val="00A328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2449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2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449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49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3241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A74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743B"/>
  </w:style>
  <w:style w:type="character" w:customStyle="1" w:styleId="Ttulo1Car">
    <w:name w:val="Título 1 Car"/>
    <w:basedOn w:val="Fuentedeprrafopredeter"/>
    <w:link w:val="Ttulo1"/>
    <w:uiPriority w:val="9"/>
    <w:rsid w:val="00A32846"/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2020-07-05T18:52:00Z</dcterms:created>
  <dcterms:modified xsi:type="dcterms:W3CDTF">2020-07-05T18:52:00Z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-310675595</vt:i4>
  </property>
</Properties>
</file>